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0A839" w14:textId="0CB9F590" w:rsidR="007272D5" w:rsidRPr="008F202B" w:rsidRDefault="007272D5" w:rsidP="003669C9">
      <w:pPr>
        <w:jc w:val="both"/>
        <w:rPr>
          <w:rFonts w:ascii="Times New Roman" w:hAnsi="Times New Roman" w:cs="Times New Roman"/>
          <w:sz w:val="36"/>
          <w:szCs w:val="36"/>
        </w:rPr>
      </w:pPr>
      <w:bookmarkStart w:id="0" w:name="_GoBack"/>
      <w:r w:rsidRPr="008F202B">
        <w:rPr>
          <w:rFonts w:ascii="Times New Roman" w:hAnsi="Times New Roman" w:cs="Times New Roman"/>
          <w:sz w:val="36"/>
          <w:szCs w:val="36"/>
        </w:rPr>
        <w:t>Chronique du Colloque « Sport et Droit des Affaires »</w:t>
      </w:r>
      <w:r w:rsidR="007A34D5" w:rsidRPr="008F202B">
        <w:rPr>
          <w:rFonts w:ascii="Times New Roman" w:hAnsi="Times New Roman" w:cs="Times New Roman"/>
          <w:sz w:val="36"/>
          <w:szCs w:val="36"/>
        </w:rPr>
        <w:t xml:space="preserve"> à l’Université Toulouse 1 Capit</w:t>
      </w:r>
      <w:r w:rsidR="00252578">
        <w:rPr>
          <w:rFonts w:ascii="Times New Roman" w:hAnsi="Times New Roman" w:cs="Times New Roman"/>
          <w:sz w:val="36"/>
          <w:szCs w:val="36"/>
        </w:rPr>
        <w:t>ole, France, le 11 Octobre 2018</w:t>
      </w:r>
    </w:p>
    <w:bookmarkEnd w:id="0"/>
    <w:p w14:paraId="12A25C11" w14:textId="77777777" w:rsidR="007272D5" w:rsidRDefault="007272D5" w:rsidP="003669C9">
      <w:pPr>
        <w:jc w:val="both"/>
        <w:rPr>
          <w:rFonts w:ascii="Times New Roman" w:hAnsi="Times New Roman" w:cs="Times New Roman"/>
        </w:rPr>
      </w:pPr>
    </w:p>
    <w:p w14:paraId="79B2A4FB" w14:textId="77777777" w:rsidR="008F202B" w:rsidRDefault="008F202B" w:rsidP="003669C9">
      <w:pPr>
        <w:jc w:val="both"/>
        <w:rPr>
          <w:rFonts w:ascii="Times New Roman" w:hAnsi="Times New Roman" w:cs="Times New Roman"/>
        </w:rPr>
      </w:pPr>
    </w:p>
    <w:p w14:paraId="557022D9" w14:textId="77777777" w:rsidR="008F202B" w:rsidRPr="008F202B" w:rsidRDefault="008F202B" w:rsidP="008F202B">
      <w:pPr>
        <w:rPr>
          <w:rFonts w:ascii="Times New Roman" w:hAnsi="Times New Roman" w:cs="Times New Roman"/>
        </w:rPr>
      </w:pPr>
      <w:r w:rsidRPr="008F202B">
        <w:rPr>
          <w:rFonts w:ascii="Times New Roman" w:hAnsi="Times New Roman" w:cs="Times New Roman"/>
        </w:rPr>
        <w:t xml:space="preserve">Marine </w:t>
      </w:r>
      <w:proofErr w:type="spellStart"/>
      <w:r w:rsidRPr="008F202B">
        <w:rPr>
          <w:rFonts w:ascii="Times New Roman" w:hAnsi="Times New Roman" w:cs="Times New Roman"/>
        </w:rPr>
        <w:t>Lercier</w:t>
      </w:r>
      <w:proofErr w:type="spellEnd"/>
      <w:r w:rsidRPr="008F202B">
        <w:rPr>
          <w:rFonts w:ascii="Times New Roman" w:hAnsi="Times New Roman" w:cs="Times New Roman"/>
        </w:rPr>
        <w:t xml:space="preserve"> </w:t>
      </w:r>
    </w:p>
    <w:p w14:paraId="75E50BAF" w14:textId="4C85B8BB" w:rsidR="008F202B" w:rsidRPr="00863A9E" w:rsidRDefault="00863A9E" w:rsidP="008F202B">
      <w:pPr>
        <w:rPr>
          <w:rFonts w:ascii="Times New Roman" w:hAnsi="Times New Roman" w:cs="Times New Roman"/>
          <w:sz w:val="20"/>
          <w:szCs w:val="20"/>
        </w:rPr>
      </w:pPr>
      <w:r w:rsidRPr="00863A9E">
        <w:rPr>
          <w:rFonts w:ascii="Times New Roman" w:hAnsi="Times New Roman" w:cs="Times New Roman"/>
          <w:sz w:val="20"/>
          <w:szCs w:val="20"/>
        </w:rPr>
        <w:t xml:space="preserve">Personnel de Recherche </w:t>
      </w:r>
      <w:r w:rsidR="00F40747" w:rsidRPr="00863A9E">
        <w:rPr>
          <w:rFonts w:ascii="Times New Roman" w:hAnsi="Times New Roman" w:cs="Times New Roman"/>
          <w:sz w:val="20"/>
          <w:szCs w:val="20"/>
        </w:rPr>
        <w:t>en formation</w:t>
      </w:r>
      <w:r w:rsidRPr="00863A9E">
        <w:rPr>
          <w:rFonts w:ascii="Times New Roman" w:hAnsi="Times New Roman" w:cs="Times New Roman"/>
          <w:sz w:val="20"/>
          <w:szCs w:val="20"/>
        </w:rPr>
        <w:t xml:space="preserve"> (PIF) et Doctorante, </w:t>
      </w:r>
      <w:r w:rsidR="008F202B" w:rsidRPr="00863A9E">
        <w:rPr>
          <w:rFonts w:ascii="Times New Roman" w:hAnsi="Times New Roman" w:cs="Times New Roman"/>
          <w:sz w:val="20"/>
          <w:szCs w:val="20"/>
        </w:rPr>
        <w:t xml:space="preserve">Université Autonome de Barcelone </w:t>
      </w:r>
    </w:p>
    <w:p w14:paraId="1BC54DE6" w14:textId="2054B435" w:rsidR="00863A9E" w:rsidRPr="00863A9E" w:rsidRDefault="00863A9E" w:rsidP="00863A9E">
      <w:pPr>
        <w:rPr>
          <w:rFonts w:ascii="Times New Roman" w:hAnsi="Times New Roman" w:cs="Times New Roman"/>
          <w:sz w:val="20"/>
          <w:szCs w:val="20"/>
        </w:rPr>
      </w:pPr>
      <w:r w:rsidRPr="00863A9E">
        <w:rPr>
          <w:rFonts w:ascii="Times New Roman" w:hAnsi="Times New Roman" w:cs="Times New Roman"/>
          <w:sz w:val="20"/>
          <w:szCs w:val="20"/>
        </w:rPr>
        <w:t>Membre de l’</w:t>
      </w:r>
      <w:r w:rsidR="00AF5BA4">
        <w:rPr>
          <w:rFonts w:ascii="Times New Roman" w:hAnsi="Times New Roman" w:cs="Times New Roman"/>
          <w:sz w:val="20"/>
          <w:szCs w:val="20"/>
        </w:rPr>
        <w:t xml:space="preserve">ICALP. </w:t>
      </w:r>
      <w:proofErr w:type="spellStart"/>
      <w:r w:rsidRPr="00863A9E">
        <w:rPr>
          <w:rFonts w:ascii="Times New Roman" w:hAnsi="Times New Roman" w:cs="Times New Roman"/>
          <w:sz w:val="20"/>
          <w:szCs w:val="20"/>
        </w:rPr>
        <w:t>Alumni</w:t>
      </w:r>
      <w:proofErr w:type="spellEnd"/>
      <w:r w:rsidRPr="00863A9E">
        <w:rPr>
          <w:rFonts w:ascii="Times New Roman" w:hAnsi="Times New Roman" w:cs="Times New Roman"/>
          <w:sz w:val="20"/>
          <w:szCs w:val="20"/>
        </w:rPr>
        <w:t xml:space="preserve"> du Master en Droit Animalier et </w:t>
      </w:r>
      <w:proofErr w:type="spellStart"/>
      <w:r w:rsidRPr="00863A9E">
        <w:rPr>
          <w:rFonts w:ascii="Times New Roman" w:hAnsi="Times New Roman" w:cs="Times New Roman"/>
          <w:sz w:val="20"/>
          <w:szCs w:val="20"/>
        </w:rPr>
        <w:t>Societé</w:t>
      </w:r>
      <w:proofErr w:type="spellEnd"/>
      <w:r w:rsidRPr="00863A9E">
        <w:rPr>
          <w:rFonts w:ascii="Times New Roman" w:hAnsi="Times New Roman" w:cs="Times New Roman"/>
          <w:sz w:val="20"/>
          <w:szCs w:val="20"/>
        </w:rPr>
        <w:t xml:space="preserve"> (6</w:t>
      </w:r>
      <w:r w:rsidRPr="00863A9E">
        <w:rPr>
          <w:rFonts w:ascii="Times New Roman" w:hAnsi="Times New Roman" w:cs="Times New Roman"/>
          <w:sz w:val="20"/>
          <w:szCs w:val="20"/>
          <w:vertAlign w:val="superscript"/>
        </w:rPr>
        <w:t>ème</w:t>
      </w:r>
      <w:r w:rsidRPr="00863A9E">
        <w:rPr>
          <w:rFonts w:ascii="Times New Roman" w:hAnsi="Times New Roman" w:cs="Times New Roman"/>
          <w:sz w:val="20"/>
          <w:szCs w:val="20"/>
        </w:rPr>
        <w:t xml:space="preserve"> </w:t>
      </w:r>
      <w:r w:rsidR="00AF5BA4" w:rsidRPr="00863A9E">
        <w:rPr>
          <w:rFonts w:ascii="Times New Roman" w:hAnsi="Times New Roman" w:cs="Times New Roman"/>
          <w:sz w:val="20"/>
          <w:szCs w:val="20"/>
        </w:rPr>
        <w:t>édition</w:t>
      </w:r>
      <w:r w:rsidRPr="00863A9E">
        <w:rPr>
          <w:rFonts w:ascii="Times New Roman" w:hAnsi="Times New Roman" w:cs="Times New Roman"/>
          <w:sz w:val="20"/>
          <w:szCs w:val="20"/>
        </w:rPr>
        <w:t xml:space="preserve">)  </w:t>
      </w:r>
    </w:p>
    <w:p w14:paraId="6EFE2D16" w14:textId="77777777" w:rsidR="008F202B" w:rsidRPr="008F202B" w:rsidRDefault="008F202B" w:rsidP="008F202B">
      <w:pPr>
        <w:rPr>
          <w:rFonts w:ascii="Times New Roman" w:hAnsi="Times New Roman" w:cs="Times New Roman"/>
        </w:rPr>
      </w:pPr>
    </w:p>
    <w:p w14:paraId="28149037" w14:textId="77777777" w:rsidR="008F202B" w:rsidRDefault="008F202B" w:rsidP="008F202B">
      <w:pPr>
        <w:rPr>
          <w:rFonts w:ascii="Times New Roman" w:hAnsi="Times New Roman" w:cs="Times New Roman"/>
          <w:lang w:val="ca-ES"/>
        </w:rPr>
      </w:pPr>
    </w:p>
    <w:p w14:paraId="37ED651F" w14:textId="77777777" w:rsidR="008F202B" w:rsidRDefault="008F202B" w:rsidP="008F202B">
      <w:pPr>
        <w:rPr>
          <w:rFonts w:ascii="Times New Roman" w:hAnsi="Times New Roman" w:cs="Times New Roman"/>
          <w:lang w:val="ca-ES"/>
        </w:rPr>
      </w:pPr>
    </w:p>
    <w:p w14:paraId="294D399E" w14:textId="38EEDF91" w:rsidR="008F202B" w:rsidRPr="008F202B" w:rsidRDefault="001D6D41" w:rsidP="008F202B">
      <w:pPr>
        <w:jc w:val="both"/>
        <w:rPr>
          <w:rFonts w:ascii="Times New Roman" w:hAnsi="Times New Roman" w:cs="Times New Roman"/>
          <w:sz w:val="20"/>
          <w:szCs w:val="20"/>
        </w:rPr>
      </w:pPr>
      <w:r w:rsidRPr="001D6D41">
        <w:rPr>
          <w:rFonts w:ascii="Times New Roman" w:hAnsi="Times New Roman" w:cs="Times New Roman"/>
          <w:b/>
          <w:sz w:val="20"/>
          <w:szCs w:val="20"/>
        </w:rPr>
        <w:t>C</w:t>
      </w:r>
      <w:r w:rsidR="008F202B" w:rsidRPr="001D6D41">
        <w:rPr>
          <w:rFonts w:ascii="Times New Roman" w:hAnsi="Times New Roman" w:cs="Times New Roman"/>
          <w:b/>
          <w:sz w:val="20"/>
          <w:szCs w:val="20"/>
        </w:rPr>
        <w:t>itation</w:t>
      </w:r>
      <w:r w:rsidRPr="001D6D41">
        <w:rPr>
          <w:rFonts w:ascii="Times New Roman" w:hAnsi="Times New Roman" w:cs="Times New Roman"/>
          <w:b/>
          <w:sz w:val="20"/>
          <w:szCs w:val="20"/>
        </w:rPr>
        <w:t xml:space="preserve"> recommandée</w:t>
      </w:r>
      <w:r w:rsidR="008F202B" w:rsidRPr="001D6D41">
        <w:rPr>
          <w:rFonts w:ascii="Times New Roman" w:hAnsi="Times New Roman" w:cs="Times New Roman"/>
          <w:b/>
          <w:sz w:val="20"/>
          <w:szCs w:val="20"/>
        </w:rPr>
        <w:t>.</w:t>
      </w:r>
      <w:r w:rsidR="008F202B" w:rsidRPr="001127FE">
        <w:rPr>
          <w:rFonts w:ascii="Times New Roman" w:hAnsi="Times New Roman" w:cs="Times New Roman"/>
          <w:sz w:val="20"/>
          <w:szCs w:val="20"/>
        </w:rPr>
        <w:t xml:space="preserve"> LERCIER, M., </w:t>
      </w:r>
      <w:r w:rsidR="008F202B" w:rsidRPr="008F202B">
        <w:rPr>
          <w:rFonts w:ascii="Times New Roman" w:hAnsi="Times New Roman" w:cs="Times New Roman"/>
          <w:sz w:val="20"/>
          <w:szCs w:val="20"/>
        </w:rPr>
        <w:t>Chronique du Colloque « Sport et Droit des Affaires » à l’Université Toulouse 1 Capit</w:t>
      </w:r>
      <w:r w:rsidR="008F202B">
        <w:rPr>
          <w:rFonts w:ascii="Times New Roman" w:hAnsi="Times New Roman" w:cs="Times New Roman"/>
          <w:sz w:val="20"/>
          <w:szCs w:val="20"/>
        </w:rPr>
        <w:t xml:space="preserve">ole, France, le 11 Octobre 2018, </w:t>
      </w:r>
      <w:r w:rsidR="008F202B" w:rsidRPr="001127FE">
        <w:rPr>
          <w:rFonts w:ascii="Times New Roman" w:hAnsi="Times New Roman" w:cs="Times New Roman"/>
          <w:sz w:val="20"/>
          <w:szCs w:val="20"/>
        </w:rPr>
        <w:t xml:space="preserve">dA. </w:t>
      </w:r>
      <w:r w:rsidR="008F202B" w:rsidRPr="008F202B">
        <w:rPr>
          <w:rFonts w:ascii="Times New Roman" w:hAnsi="Times New Roman" w:cs="Times New Roman"/>
          <w:sz w:val="20"/>
          <w:szCs w:val="20"/>
          <w:lang w:val="en-GB"/>
        </w:rPr>
        <w:t xml:space="preserve">Derecho Animal (Forum of Animal Law Studies) 10/1 (2019) – </w:t>
      </w:r>
      <w:r w:rsidR="008F202B" w:rsidRPr="008F202B">
        <w:rPr>
          <w:rFonts w:ascii="Times New Roman" w:hAnsi="Times New Roman" w:cs="Times New Roman"/>
          <w:sz w:val="20"/>
          <w:szCs w:val="20"/>
          <w:highlight w:val="yellow"/>
          <w:lang w:val="en-GB"/>
        </w:rPr>
        <w:t>DOI</w:t>
      </w:r>
      <w:r w:rsidR="008F202B" w:rsidRPr="008F202B">
        <w:rPr>
          <w:rFonts w:ascii="Times New Roman" w:hAnsi="Times New Roman" w:cs="Times New Roman"/>
          <w:sz w:val="20"/>
          <w:szCs w:val="20"/>
          <w:lang w:val="en-GB"/>
        </w:rPr>
        <w:t xml:space="preserve">  </w:t>
      </w:r>
    </w:p>
    <w:p w14:paraId="12A836B2" w14:textId="77777777" w:rsidR="008F202B" w:rsidRPr="00F37B22" w:rsidRDefault="008F202B" w:rsidP="008F202B">
      <w:pPr>
        <w:jc w:val="both"/>
        <w:rPr>
          <w:rFonts w:ascii="Times New Roman" w:hAnsi="Times New Roman" w:cs="Times New Roman"/>
          <w:lang w:val="en-US"/>
        </w:rPr>
      </w:pPr>
    </w:p>
    <w:p w14:paraId="5A470B67" w14:textId="77777777" w:rsidR="008F202B" w:rsidRPr="00F37B22" w:rsidRDefault="008F202B" w:rsidP="008F202B">
      <w:pPr>
        <w:jc w:val="both"/>
        <w:rPr>
          <w:rFonts w:ascii="Times New Roman" w:hAnsi="Times New Roman" w:cs="Times New Roman"/>
          <w:lang w:val="en-US"/>
        </w:rPr>
      </w:pPr>
    </w:p>
    <w:p w14:paraId="728D45DB" w14:textId="77777777" w:rsidR="008F202B" w:rsidRPr="00F37B22" w:rsidRDefault="008F202B" w:rsidP="008F202B">
      <w:pPr>
        <w:jc w:val="both"/>
        <w:rPr>
          <w:rFonts w:ascii="Times New Roman" w:hAnsi="Times New Roman" w:cs="Times New Roman"/>
          <w:lang w:val="en-US"/>
        </w:rPr>
      </w:pPr>
    </w:p>
    <w:p w14:paraId="30BDE1CA" w14:textId="05E44B22" w:rsidR="008F202B" w:rsidRPr="001D6D41" w:rsidRDefault="008F202B" w:rsidP="008F202B">
      <w:pPr>
        <w:jc w:val="both"/>
        <w:rPr>
          <w:rFonts w:ascii="Times New Roman" w:hAnsi="Times New Roman" w:cs="Times New Roman"/>
        </w:rPr>
      </w:pPr>
      <w:r w:rsidRPr="00F37B22">
        <w:rPr>
          <w:rFonts w:ascii="Times New Roman" w:hAnsi="Times New Roman" w:cs="Times New Roman"/>
          <w:lang w:val="en-US"/>
        </w:rPr>
        <w:tab/>
      </w:r>
      <w:r w:rsidRPr="00F37B22">
        <w:rPr>
          <w:rFonts w:ascii="Times New Roman" w:hAnsi="Times New Roman" w:cs="Times New Roman"/>
          <w:lang w:val="en-US"/>
        </w:rPr>
        <w:tab/>
      </w:r>
      <w:r w:rsidRPr="00F37B22">
        <w:rPr>
          <w:rFonts w:ascii="Times New Roman" w:hAnsi="Times New Roman" w:cs="Times New Roman"/>
          <w:lang w:val="en-US"/>
        </w:rPr>
        <w:tab/>
      </w:r>
      <w:r w:rsidRPr="00F37B22">
        <w:rPr>
          <w:rFonts w:ascii="Times New Roman" w:hAnsi="Times New Roman" w:cs="Times New Roman"/>
          <w:lang w:val="en-US"/>
        </w:rPr>
        <w:tab/>
      </w:r>
      <w:r w:rsidRPr="00F37B22">
        <w:rPr>
          <w:rFonts w:ascii="Times New Roman" w:hAnsi="Times New Roman" w:cs="Times New Roman"/>
          <w:lang w:val="en-US"/>
        </w:rPr>
        <w:tab/>
      </w:r>
      <w:r w:rsidRPr="00F37B22">
        <w:rPr>
          <w:rFonts w:ascii="Times New Roman" w:hAnsi="Times New Roman" w:cs="Times New Roman"/>
          <w:lang w:val="en-US"/>
        </w:rPr>
        <w:tab/>
      </w:r>
      <w:r w:rsidRPr="00F37B22">
        <w:rPr>
          <w:rFonts w:ascii="Times New Roman" w:hAnsi="Times New Roman" w:cs="Times New Roman"/>
          <w:lang w:val="en-US"/>
        </w:rPr>
        <w:tab/>
      </w:r>
      <w:r w:rsidRPr="00F37B22">
        <w:rPr>
          <w:rFonts w:ascii="Times New Roman" w:hAnsi="Times New Roman" w:cs="Times New Roman"/>
          <w:lang w:val="en-US"/>
        </w:rPr>
        <w:tab/>
      </w:r>
      <w:r>
        <w:rPr>
          <w:rFonts w:ascii="Times New Roman" w:hAnsi="Times New Roman" w:cs="Times New Roman"/>
          <w:lang w:val="en-US"/>
        </w:rPr>
        <w:t xml:space="preserve">         </w:t>
      </w:r>
      <w:r w:rsidR="001D6D41" w:rsidRPr="001D6D41">
        <w:rPr>
          <w:rFonts w:ascii="Times New Roman" w:hAnsi="Times New Roman" w:cs="Times New Roman"/>
        </w:rPr>
        <w:t>Reçu : Janvier</w:t>
      </w:r>
      <w:r w:rsidRPr="001D6D41">
        <w:rPr>
          <w:rFonts w:ascii="Times New Roman" w:hAnsi="Times New Roman" w:cs="Times New Roman"/>
        </w:rPr>
        <w:t xml:space="preserve"> 2019</w:t>
      </w:r>
    </w:p>
    <w:p w14:paraId="7F8BC657" w14:textId="7C2C443D" w:rsidR="008F202B" w:rsidRPr="001D6D41" w:rsidRDefault="008F202B" w:rsidP="008F202B">
      <w:pPr>
        <w:jc w:val="both"/>
        <w:rPr>
          <w:rFonts w:ascii="Times New Roman" w:hAnsi="Times New Roman" w:cs="Times New Roman"/>
        </w:rPr>
      </w:pPr>
      <w:r w:rsidRPr="001D6D41">
        <w:rPr>
          <w:rFonts w:ascii="Times New Roman" w:hAnsi="Times New Roman" w:cs="Times New Roman"/>
        </w:rPr>
        <w:tab/>
      </w:r>
      <w:r w:rsidRPr="001D6D41">
        <w:rPr>
          <w:rFonts w:ascii="Times New Roman" w:hAnsi="Times New Roman" w:cs="Times New Roman"/>
        </w:rPr>
        <w:tab/>
      </w:r>
      <w:r w:rsidRPr="001D6D41">
        <w:rPr>
          <w:rFonts w:ascii="Times New Roman" w:hAnsi="Times New Roman" w:cs="Times New Roman"/>
        </w:rPr>
        <w:tab/>
      </w:r>
      <w:r w:rsidRPr="001D6D41">
        <w:rPr>
          <w:rFonts w:ascii="Times New Roman" w:hAnsi="Times New Roman" w:cs="Times New Roman"/>
        </w:rPr>
        <w:tab/>
      </w:r>
      <w:r w:rsidRPr="001D6D41">
        <w:rPr>
          <w:rFonts w:ascii="Times New Roman" w:hAnsi="Times New Roman" w:cs="Times New Roman"/>
        </w:rPr>
        <w:tab/>
      </w:r>
      <w:r w:rsidRPr="001D6D41">
        <w:rPr>
          <w:rFonts w:ascii="Times New Roman" w:hAnsi="Times New Roman" w:cs="Times New Roman"/>
        </w:rPr>
        <w:tab/>
      </w:r>
      <w:r w:rsidRPr="001D6D41">
        <w:rPr>
          <w:rFonts w:ascii="Times New Roman" w:hAnsi="Times New Roman" w:cs="Times New Roman"/>
        </w:rPr>
        <w:tab/>
      </w:r>
      <w:r w:rsidRPr="001D6D41">
        <w:rPr>
          <w:rFonts w:ascii="Times New Roman" w:hAnsi="Times New Roman" w:cs="Times New Roman"/>
        </w:rPr>
        <w:tab/>
        <w:t xml:space="preserve">         </w:t>
      </w:r>
      <w:r w:rsidR="001D6D41" w:rsidRPr="001D6D41">
        <w:rPr>
          <w:rFonts w:ascii="Times New Roman" w:hAnsi="Times New Roman" w:cs="Times New Roman"/>
        </w:rPr>
        <w:t>Accepté : Janvier</w:t>
      </w:r>
      <w:r w:rsidRPr="001D6D41">
        <w:rPr>
          <w:rFonts w:ascii="Times New Roman" w:hAnsi="Times New Roman" w:cs="Times New Roman"/>
        </w:rPr>
        <w:t xml:space="preserve"> 2019 </w:t>
      </w:r>
    </w:p>
    <w:p w14:paraId="3044EE25" w14:textId="77777777" w:rsidR="008F202B" w:rsidRDefault="008F202B" w:rsidP="003669C9">
      <w:pPr>
        <w:jc w:val="both"/>
        <w:rPr>
          <w:rFonts w:ascii="Times New Roman" w:hAnsi="Times New Roman" w:cs="Times New Roman"/>
        </w:rPr>
      </w:pPr>
    </w:p>
    <w:p w14:paraId="5F70C2B4" w14:textId="77777777" w:rsidR="008F202B" w:rsidRPr="008F202B" w:rsidRDefault="008F202B" w:rsidP="003669C9">
      <w:pPr>
        <w:jc w:val="both"/>
        <w:rPr>
          <w:rFonts w:ascii="Times New Roman" w:hAnsi="Times New Roman" w:cs="Times New Roman"/>
        </w:rPr>
      </w:pPr>
    </w:p>
    <w:p w14:paraId="03EA5540" w14:textId="77777777" w:rsidR="008F202B" w:rsidRDefault="00B7515E" w:rsidP="00E9265E">
      <w:pPr>
        <w:jc w:val="both"/>
        <w:rPr>
          <w:rFonts w:ascii="Times New Roman" w:hAnsi="Times New Roman" w:cs="Times New Roman"/>
          <w:b/>
          <w:bCs/>
        </w:rPr>
      </w:pPr>
      <w:r w:rsidRPr="008F202B">
        <w:rPr>
          <w:rFonts w:ascii="Times New Roman" w:hAnsi="Times New Roman" w:cs="Times New Roman"/>
          <w:b/>
          <w:bCs/>
        </w:rPr>
        <w:t>Résumé </w:t>
      </w:r>
    </w:p>
    <w:p w14:paraId="4FD53444" w14:textId="77777777" w:rsidR="008F202B" w:rsidRDefault="008F202B" w:rsidP="00E9265E">
      <w:pPr>
        <w:jc w:val="both"/>
        <w:rPr>
          <w:rFonts w:ascii="Times New Roman" w:hAnsi="Times New Roman" w:cs="Times New Roman"/>
          <w:b/>
          <w:bCs/>
        </w:rPr>
      </w:pPr>
      <w:r>
        <w:rPr>
          <w:rFonts w:ascii="Times New Roman" w:hAnsi="Times New Roman" w:cs="Times New Roman"/>
          <w:b/>
          <w:bCs/>
        </w:rPr>
        <w:t>___________________________________________________________________________</w:t>
      </w:r>
    </w:p>
    <w:p w14:paraId="41430180" w14:textId="77777777" w:rsidR="008F202B" w:rsidRDefault="008F202B" w:rsidP="00E9265E">
      <w:pPr>
        <w:jc w:val="both"/>
        <w:rPr>
          <w:rFonts w:ascii="Times New Roman" w:hAnsi="Times New Roman" w:cs="Times New Roman"/>
          <w:b/>
          <w:bCs/>
        </w:rPr>
      </w:pPr>
    </w:p>
    <w:p w14:paraId="429D5B73" w14:textId="362D06C8" w:rsidR="00B7515E" w:rsidRPr="008F202B" w:rsidRDefault="00B7515E" w:rsidP="008F202B">
      <w:pPr>
        <w:jc w:val="both"/>
        <w:rPr>
          <w:rFonts w:ascii="Times New Roman" w:hAnsi="Times New Roman" w:cs="Times New Roman"/>
          <w:b/>
          <w:bCs/>
        </w:rPr>
      </w:pPr>
      <w:r w:rsidRPr="008F202B">
        <w:rPr>
          <w:rFonts w:ascii="Times New Roman" w:hAnsi="Times New Roman" w:cs="Times New Roman"/>
        </w:rPr>
        <w:t>Le 11 octobre 2018, l'Association des Docteurs et Doct</w:t>
      </w:r>
      <w:r w:rsidR="000D588F" w:rsidRPr="008F202B">
        <w:rPr>
          <w:rFonts w:ascii="Times New Roman" w:hAnsi="Times New Roman" w:cs="Times New Roman"/>
        </w:rPr>
        <w:t>orants</w:t>
      </w:r>
      <w:r w:rsidRPr="008F202B">
        <w:rPr>
          <w:rFonts w:ascii="Times New Roman" w:hAnsi="Times New Roman" w:cs="Times New Roman"/>
        </w:rPr>
        <w:t xml:space="preserve"> du Centre de Droit des Affaires (ADDCDA) a organisé à l'Université Capitole I, de Toulouse, en Fra</w:t>
      </w:r>
      <w:r w:rsidR="00484DD0">
        <w:rPr>
          <w:rFonts w:ascii="Times New Roman" w:hAnsi="Times New Roman" w:cs="Times New Roman"/>
        </w:rPr>
        <w:t>nce, un Colloque sur le thème "Sport et Droit des Affaires</w:t>
      </w:r>
      <w:r w:rsidRPr="008F202B">
        <w:rPr>
          <w:rFonts w:ascii="Times New Roman" w:hAnsi="Times New Roman" w:cs="Times New Roman"/>
        </w:rPr>
        <w:t>"</w:t>
      </w:r>
      <w:r w:rsidR="00484DD0">
        <w:rPr>
          <w:rFonts w:ascii="Times New Roman" w:hAnsi="Times New Roman" w:cs="Times New Roman"/>
        </w:rPr>
        <w:t xml:space="preserve"> </w:t>
      </w:r>
      <w:r w:rsidRPr="008F202B">
        <w:rPr>
          <w:rFonts w:ascii="Times New Roman" w:hAnsi="Times New Roman" w:cs="Times New Roman"/>
        </w:rPr>
        <w:t>présenté par sa Présidente d’alors Tamara Dupuy et conduit sous l’égide du Professeur de l’Univer</w:t>
      </w:r>
      <w:r w:rsidR="00904C2C">
        <w:rPr>
          <w:rFonts w:ascii="Times New Roman" w:hAnsi="Times New Roman" w:cs="Times New Roman"/>
        </w:rPr>
        <w:t>sité Toulouse 1 Arnaud d</w:t>
      </w:r>
      <w:r w:rsidR="00DB7A73">
        <w:rPr>
          <w:rFonts w:ascii="Times New Roman" w:hAnsi="Times New Roman" w:cs="Times New Roman"/>
        </w:rPr>
        <w:t xml:space="preserve">e </w:t>
      </w:r>
      <w:proofErr w:type="spellStart"/>
      <w:r w:rsidR="00DB7A73">
        <w:rPr>
          <w:rFonts w:ascii="Times New Roman" w:hAnsi="Times New Roman" w:cs="Times New Roman"/>
        </w:rPr>
        <w:t>Bissy</w:t>
      </w:r>
      <w:proofErr w:type="spellEnd"/>
      <w:r w:rsidRPr="008F202B">
        <w:rPr>
          <w:rFonts w:ascii="Times New Roman" w:hAnsi="Times New Roman" w:cs="Times New Roman"/>
        </w:rPr>
        <w:t xml:space="preserve">, Directeur </w:t>
      </w:r>
      <w:r w:rsidR="007D1E24" w:rsidRPr="008F202B">
        <w:rPr>
          <w:rFonts w:ascii="Times New Roman" w:hAnsi="Times New Roman" w:cs="Times New Roman"/>
        </w:rPr>
        <w:t>A</w:t>
      </w:r>
      <w:r w:rsidRPr="008F202B">
        <w:rPr>
          <w:rFonts w:ascii="Times New Roman" w:hAnsi="Times New Roman" w:cs="Times New Roman"/>
        </w:rPr>
        <w:t>djoint du Centre de Droit des Affaires et de</w:t>
      </w:r>
      <w:r w:rsidR="00DB7A73">
        <w:rPr>
          <w:rFonts w:ascii="Times New Roman" w:hAnsi="Times New Roman" w:cs="Times New Roman"/>
        </w:rPr>
        <w:t xml:space="preserve"> Grégory Singer</w:t>
      </w:r>
      <w:r w:rsidRPr="008F202B">
        <w:rPr>
          <w:rFonts w:ascii="Times New Roman" w:hAnsi="Times New Roman" w:cs="Times New Roman"/>
        </w:rPr>
        <w:t xml:space="preserve">, </w:t>
      </w:r>
      <w:r w:rsidR="007D1E24" w:rsidRPr="008F202B">
        <w:rPr>
          <w:rFonts w:ascii="Times New Roman" w:hAnsi="Times New Roman" w:cs="Times New Roman"/>
        </w:rPr>
        <w:t>D</w:t>
      </w:r>
      <w:r w:rsidRPr="008F202B">
        <w:rPr>
          <w:rFonts w:ascii="Times New Roman" w:hAnsi="Times New Roman" w:cs="Times New Roman"/>
        </w:rPr>
        <w:t xml:space="preserve">octeur en </w:t>
      </w:r>
      <w:r w:rsidR="007D1E24" w:rsidRPr="008F202B">
        <w:rPr>
          <w:rFonts w:ascii="Times New Roman" w:hAnsi="Times New Roman" w:cs="Times New Roman"/>
        </w:rPr>
        <w:t>D</w:t>
      </w:r>
      <w:r w:rsidRPr="008F202B">
        <w:rPr>
          <w:rFonts w:ascii="Times New Roman" w:hAnsi="Times New Roman" w:cs="Times New Roman"/>
        </w:rPr>
        <w:t>roit, coresponsable du Master Management du Sport à l’Université Toulouse 1.</w:t>
      </w:r>
      <w:r w:rsidR="008F202B">
        <w:rPr>
          <w:rFonts w:ascii="Times New Roman" w:hAnsi="Times New Roman" w:cs="Times New Roman"/>
          <w:b/>
          <w:bCs/>
        </w:rPr>
        <w:t xml:space="preserve"> </w:t>
      </w:r>
      <w:r w:rsidRPr="008F202B">
        <w:rPr>
          <w:rFonts w:ascii="Times New Roman" w:hAnsi="Times New Roman" w:cs="Times New Roman"/>
        </w:rPr>
        <w:t xml:space="preserve">La chercheuse membre de l'ICALP Marine </w:t>
      </w:r>
      <w:proofErr w:type="spellStart"/>
      <w:r w:rsidRPr="008F202B">
        <w:rPr>
          <w:rFonts w:ascii="Times New Roman" w:hAnsi="Times New Roman" w:cs="Times New Roman"/>
        </w:rPr>
        <w:t>Lercier</w:t>
      </w:r>
      <w:proofErr w:type="spellEnd"/>
      <w:r w:rsidRPr="008F202B">
        <w:rPr>
          <w:rFonts w:ascii="Times New Roman" w:hAnsi="Times New Roman" w:cs="Times New Roman"/>
        </w:rPr>
        <w:t xml:space="preserve">, </w:t>
      </w:r>
      <w:r w:rsidR="00E42426" w:rsidRPr="008F202B">
        <w:rPr>
          <w:rFonts w:ascii="Times New Roman" w:hAnsi="Times New Roman" w:cs="Times New Roman"/>
        </w:rPr>
        <w:t>D</w:t>
      </w:r>
      <w:r w:rsidRPr="008F202B">
        <w:rPr>
          <w:rFonts w:ascii="Times New Roman" w:hAnsi="Times New Roman" w:cs="Times New Roman"/>
        </w:rPr>
        <w:t xml:space="preserve">octorante de la Faculté de </w:t>
      </w:r>
      <w:r w:rsidR="00E42426" w:rsidRPr="008F202B">
        <w:rPr>
          <w:rFonts w:ascii="Times New Roman" w:hAnsi="Times New Roman" w:cs="Times New Roman"/>
        </w:rPr>
        <w:t>D</w:t>
      </w:r>
      <w:r w:rsidRPr="008F202B">
        <w:rPr>
          <w:rFonts w:ascii="Times New Roman" w:hAnsi="Times New Roman" w:cs="Times New Roman"/>
        </w:rPr>
        <w:t>roit de l'Université Autonome de Barcelone, a été sélectionnée parmi d'autres candidats pour présenter sa contribution sur le bien-être et la protection juridique des animaux utilisés dans le sport, se concentrant, en particulier sur le recours aux chevaux pour le bénéfice de l'entreprise à travers l</w:t>
      </w:r>
      <w:r w:rsidR="00A8422B" w:rsidRPr="008F202B">
        <w:rPr>
          <w:rFonts w:ascii="Times New Roman" w:hAnsi="Times New Roman" w:cs="Times New Roman"/>
        </w:rPr>
        <w:t>’exemple des</w:t>
      </w:r>
      <w:r w:rsidRPr="008F202B">
        <w:rPr>
          <w:rFonts w:ascii="Times New Roman" w:hAnsi="Times New Roman" w:cs="Times New Roman"/>
        </w:rPr>
        <w:t xml:space="preserve"> courses hippiques.</w:t>
      </w:r>
      <w:r w:rsidR="008F202B">
        <w:rPr>
          <w:rFonts w:ascii="Times New Roman" w:hAnsi="Times New Roman" w:cs="Times New Roman"/>
          <w:b/>
          <w:bCs/>
        </w:rPr>
        <w:t xml:space="preserve"> </w:t>
      </w:r>
      <w:r w:rsidRPr="008F202B">
        <w:rPr>
          <w:rFonts w:ascii="Times New Roman" w:hAnsi="Times New Roman" w:cs="Times New Roman"/>
        </w:rPr>
        <w:t xml:space="preserve">L'invitation à participer à ce Colloque sur le thème du Droit du Sport et des Affaires pour y aborder la protection et la considération juridique des animaux dans le cadre des activités économiques humaines est une victoire pour tous les experts et amateurs du </w:t>
      </w:r>
      <w:r w:rsidR="00E42426" w:rsidRPr="008F202B">
        <w:rPr>
          <w:rFonts w:ascii="Times New Roman" w:hAnsi="Times New Roman" w:cs="Times New Roman"/>
        </w:rPr>
        <w:t>D</w:t>
      </w:r>
      <w:r w:rsidRPr="008F202B">
        <w:rPr>
          <w:rFonts w:ascii="Times New Roman" w:hAnsi="Times New Roman" w:cs="Times New Roman"/>
        </w:rPr>
        <w:t xml:space="preserve">roit </w:t>
      </w:r>
      <w:r w:rsidR="00E42426" w:rsidRPr="008F202B">
        <w:rPr>
          <w:rFonts w:ascii="Times New Roman" w:hAnsi="Times New Roman" w:cs="Times New Roman"/>
        </w:rPr>
        <w:t>A</w:t>
      </w:r>
      <w:r w:rsidRPr="008F202B">
        <w:rPr>
          <w:rFonts w:ascii="Times New Roman" w:hAnsi="Times New Roman" w:cs="Times New Roman"/>
        </w:rPr>
        <w:t xml:space="preserve">nimalier et pour le rôle pionnier de l'Université Autonome de Barcelone dans la promotion et le soutien des études et recherches en </w:t>
      </w:r>
      <w:r w:rsidR="00E42426" w:rsidRPr="008F202B">
        <w:rPr>
          <w:rFonts w:ascii="Times New Roman" w:hAnsi="Times New Roman" w:cs="Times New Roman"/>
        </w:rPr>
        <w:t>D</w:t>
      </w:r>
      <w:r w:rsidRPr="008F202B">
        <w:rPr>
          <w:rFonts w:ascii="Times New Roman" w:hAnsi="Times New Roman" w:cs="Times New Roman"/>
        </w:rPr>
        <w:t xml:space="preserve">roit </w:t>
      </w:r>
      <w:r w:rsidR="00E42426" w:rsidRPr="008F202B">
        <w:rPr>
          <w:rFonts w:ascii="Times New Roman" w:hAnsi="Times New Roman" w:cs="Times New Roman"/>
        </w:rPr>
        <w:t>A</w:t>
      </w:r>
      <w:r w:rsidRPr="008F202B">
        <w:rPr>
          <w:rFonts w:ascii="Times New Roman" w:hAnsi="Times New Roman" w:cs="Times New Roman"/>
        </w:rPr>
        <w:t xml:space="preserve">nimalier, et pour l’ICALP (International Center for Animal Law and Policy) que représentait Marine </w:t>
      </w:r>
      <w:proofErr w:type="spellStart"/>
      <w:r w:rsidRPr="008F202B">
        <w:rPr>
          <w:rFonts w:ascii="Times New Roman" w:hAnsi="Times New Roman" w:cs="Times New Roman"/>
        </w:rPr>
        <w:t>Lercier</w:t>
      </w:r>
      <w:proofErr w:type="spellEnd"/>
      <w:r w:rsidRPr="008F202B">
        <w:rPr>
          <w:rFonts w:ascii="Times New Roman" w:hAnsi="Times New Roman" w:cs="Times New Roman"/>
        </w:rPr>
        <w:t>.</w:t>
      </w:r>
    </w:p>
    <w:p w14:paraId="29CA1D5A" w14:textId="77777777" w:rsidR="00B7515E" w:rsidRPr="008F202B" w:rsidRDefault="00B7515E" w:rsidP="003669C9">
      <w:pPr>
        <w:jc w:val="both"/>
        <w:rPr>
          <w:rFonts w:ascii="Times New Roman" w:hAnsi="Times New Roman" w:cs="Times New Roman"/>
        </w:rPr>
      </w:pPr>
    </w:p>
    <w:p w14:paraId="49D4BF9D" w14:textId="77777777" w:rsidR="00B7515E" w:rsidRDefault="00B7515E" w:rsidP="003669C9">
      <w:pPr>
        <w:jc w:val="both"/>
        <w:rPr>
          <w:rFonts w:ascii="Times New Roman" w:hAnsi="Times New Roman" w:cs="Times New Roman"/>
        </w:rPr>
      </w:pPr>
      <w:r w:rsidRPr="008F202B">
        <w:rPr>
          <w:rFonts w:ascii="Times New Roman" w:hAnsi="Times New Roman" w:cs="Times New Roman"/>
          <w:b/>
          <w:bCs/>
        </w:rPr>
        <w:t>Mots-clés :</w:t>
      </w:r>
      <w:r w:rsidR="00E9265E" w:rsidRPr="008F202B">
        <w:rPr>
          <w:rFonts w:ascii="Times New Roman" w:hAnsi="Times New Roman" w:cs="Times New Roman"/>
        </w:rPr>
        <w:t xml:space="preserve"> Colloque de Droit du Sport et de Droit des Affaires ; ICALP ; ADDCDA ; Université Toulouse 1 Capitole ; Recherche en Droit Animalier ; Réception du Droit Animalier </w:t>
      </w:r>
      <w:r w:rsidR="00876834" w:rsidRPr="008F202B">
        <w:rPr>
          <w:rFonts w:ascii="Times New Roman" w:hAnsi="Times New Roman" w:cs="Times New Roman"/>
        </w:rPr>
        <w:t>; Entreprise</w:t>
      </w:r>
      <w:r w:rsidR="00E9265E" w:rsidRPr="008F202B">
        <w:rPr>
          <w:rFonts w:ascii="Times New Roman" w:hAnsi="Times New Roman" w:cs="Times New Roman"/>
        </w:rPr>
        <w:t xml:space="preserve"> Sportive ; Travail Animal ; Protection Animale</w:t>
      </w:r>
      <w:r w:rsidR="000979BB" w:rsidRPr="008F202B">
        <w:rPr>
          <w:rFonts w:ascii="Times New Roman" w:hAnsi="Times New Roman" w:cs="Times New Roman"/>
        </w:rPr>
        <w:t> ; Animaux dans le Sport</w:t>
      </w:r>
      <w:r w:rsidR="009862DE" w:rsidRPr="008F202B">
        <w:rPr>
          <w:rFonts w:ascii="Times New Roman" w:hAnsi="Times New Roman" w:cs="Times New Roman"/>
        </w:rPr>
        <w:t> ; Droit Animalier</w:t>
      </w:r>
      <w:r w:rsidR="00A83F16" w:rsidRPr="008F202B">
        <w:rPr>
          <w:rFonts w:ascii="Times New Roman" w:hAnsi="Times New Roman" w:cs="Times New Roman"/>
        </w:rPr>
        <w:t> ; Statut Juridique de l’Animal ; Personnalité Juridique de l’Animal</w:t>
      </w:r>
      <w:r w:rsidR="009862DE" w:rsidRPr="008F202B">
        <w:rPr>
          <w:rFonts w:ascii="Times New Roman" w:hAnsi="Times New Roman" w:cs="Times New Roman"/>
        </w:rPr>
        <w:t>.</w:t>
      </w:r>
    </w:p>
    <w:p w14:paraId="01C7D38A" w14:textId="77777777" w:rsidR="008F202B" w:rsidRPr="008F202B" w:rsidRDefault="008F202B" w:rsidP="003669C9">
      <w:pPr>
        <w:jc w:val="both"/>
        <w:rPr>
          <w:rFonts w:ascii="Times New Roman" w:hAnsi="Times New Roman" w:cs="Times New Roman"/>
        </w:rPr>
      </w:pPr>
      <w:r>
        <w:rPr>
          <w:rFonts w:ascii="Times New Roman" w:hAnsi="Times New Roman" w:cs="Times New Roman"/>
        </w:rPr>
        <w:t>___________________________________________________________________________</w:t>
      </w:r>
    </w:p>
    <w:p w14:paraId="6A0AFF04" w14:textId="77777777" w:rsidR="00E9265E" w:rsidRPr="008F202B" w:rsidRDefault="00E9265E">
      <w:pPr>
        <w:rPr>
          <w:rFonts w:ascii="Times New Roman" w:hAnsi="Times New Roman" w:cs="Times New Roman"/>
        </w:rPr>
      </w:pPr>
    </w:p>
    <w:p w14:paraId="42E62AE6" w14:textId="77777777" w:rsidR="00A53C84" w:rsidRPr="008F202B" w:rsidRDefault="00A53C84">
      <w:pPr>
        <w:rPr>
          <w:rFonts w:ascii="Times New Roman" w:hAnsi="Times New Roman" w:cs="Times New Roman"/>
        </w:rPr>
      </w:pPr>
    </w:p>
    <w:p w14:paraId="1308A05C" w14:textId="77777777" w:rsidR="00264642" w:rsidRPr="008F202B" w:rsidRDefault="00264642" w:rsidP="00971D93">
      <w:pPr>
        <w:pStyle w:val="Paragraphedeliste"/>
        <w:numPr>
          <w:ilvl w:val="0"/>
          <w:numId w:val="1"/>
        </w:numPr>
        <w:rPr>
          <w:rFonts w:ascii="Times New Roman" w:hAnsi="Times New Roman" w:cs="Times New Roman"/>
          <w:b/>
          <w:bCs/>
        </w:rPr>
      </w:pPr>
      <w:r w:rsidRPr="008F202B">
        <w:rPr>
          <w:rFonts w:ascii="Times New Roman" w:hAnsi="Times New Roman" w:cs="Times New Roman"/>
          <w:b/>
          <w:bCs/>
        </w:rPr>
        <w:t xml:space="preserve">Organisation et Thème du Colloque </w:t>
      </w:r>
    </w:p>
    <w:p w14:paraId="4CFCA4FD" w14:textId="77777777" w:rsidR="00264642" w:rsidRPr="008F202B" w:rsidRDefault="00264642">
      <w:pPr>
        <w:rPr>
          <w:rFonts w:ascii="Times New Roman" w:hAnsi="Times New Roman" w:cs="Times New Roman"/>
        </w:rPr>
      </w:pPr>
    </w:p>
    <w:p w14:paraId="13526743" w14:textId="77777777" w:rsidR="008432D2" w:rsidRPr="008F202B" w:rsidRDefault="003B2757" w:rsidP="00780E98">
      <w:pPr>
        <w:ind w:firstLine="708"/>
        <w:jc w:val="both"/>
        <w:rPr>
          <w:rFonts w:ascii="Times New Roman" w:hAnsi="Times New Roman" w:cs="Times New Roman"/>
        </w:rPr>
      </w:pPr>
      <w:r w:rsidRPr="008F202B">
        <w:rPr>
          <w:rFonts w:ascii="Times New Roman" w:hAnsi="Times New Roman" w:cs="Times New Roman"/>
        </w:rPr>
        <w:lastRenderedPageBreak/>
        <w:t>Le 11 octobre 2018, l'Association des Docteurs et D</w:t>
      </w:r>
      <w:r w:rsidR="00755595" w:rsidRPr="008F202B">
        <w:rPr>
          <w:rFonts w:ascii="Times New Roman" w:hAnsi="Times New Roman" w:cs="Times New Roman"/>
        </w:rPr>
        <w:t>octorants</w:t>
      </w:r>
      <w:r w:rsidRPr="008F202B">
        <w:rPr>
          <w:rFonts w:ascii="Times New Roman" w:hAnsi="Times New Roman" w:cs="Times New Roman"/>
        </w:rPr>
        <w:t xml:space="preserve"> du Centre de Droit des Affaires</w:t>
      </w:r>
      <w:r w:rsidR="00A27FB1" w:rsidRPr="008F202B">
        <w:rPr>
          <w:rFonts w:ascii="Times New Roman" w:hAnsi="Times New Roman" w:cs="Times New Roman"/>
        </w:rPr>
        <w:t xml:space="preserve"> (ADDCDA)</w:t>
      </w:r>
      <w:r w:rsidR="00A27FB1" w:rsidRPr="008F202B">
        <w:rPr>
          <w:rStyle w:val="Appelnotedebasdep"/>
          <w:rFonts w:ascii="Times New Roman" w:hAnsi="Times New Roman" w:cs="Times New Roman"/>
        </w:rPr>
        <w:footnoteReference w:id="1"/>
      </w:r>
      <w:r w:rsidR="00A27FB1" w:rsidRPr="008F202B">
        <w:rPr>
          <w:rFonts w:ascii="Times New Roman" w:hAnsi="Times New Roman" w:cs="Times New Roman"/>
        </w:rPr>
        <w:t>,</w:t>
      </w:r>
      <w:r w:rsidRPr="008F202B">
        <w:rPr>
          <w:rFonts w:ascii="Times New Roman" w:hAnsi="Times New Roman" w:cs="Times New Roman"/>
        </w:rPr>
        <w:t xml:space="preserve"> créée le 29 mai 2017 pour disséminer les connaissances juridiques par la tenue de manifestations scientifiques, a organisé à l'Université Capitole I, de Toulouse, en France, un Colloque sur le thème " Sport et Droit des Affaires "</w:t>
      </w:r>
      <w:r w:rsidR="00C112A5" w:rsidRPr="008F202B">
        <w:rPr>
          <w:rStyle w:val="Appelnotedebasdep"/>
          <w:rFonts w:ascii="Times New Roman" w:hAnsi="Times New Roman" w:cs="Times New Roman"/>
        </w:rPr>
        <w:footnoteReference w:id="2"/>
      </w:r>
      <w:r w:rsidR="00C112A5" w:rsidRPr="008F202B">
        <w:rPr>
          <w:rFonts w:ascii="Times New Roman" w:hAnsi="Times New Roman" w:cs="Times New Roman"/>
        </w:rPr>
        <w:t xml:space="preserve"> </w:t>
      </w:r>
      <w:r w:rsidRPr="008F202B">
        <w:rPr>
          <w:rFonts w:ascii="Times New Roman" w:hAnsi="Times New Roman" w:cs="Times New Roman"/>
        </w:rPr>
        <w:t xml:space="preserve"> </w:t>
      </w:r>
      <w:r w:rsidR="00AA5E17" w:rsidRPr="008F202B">
        <w:rPr>
          <w:rFonts w:ascii="Times New Roman" w:hAnsi="Times New Roman" w:cs="Times New Roman"/>
        </w:rPr>
        <w:t>présenté par</w:t>
      </w:r>
      <w:r w:rsidRPr="008F202B">
        <w:rPr>
          <w:rFonts w:ascii="Times New Roman" w:hAnsi="Times New Roman" w:cs="Times New Roman"/>
        </w:rPr>
        <w:t xml:space="preserve"> sa Présidente</w:t>
      </w:r>
      <w:r w:rsidR="00AA5E17" w:rsidRPr="008F202B">
        <w:rPr>
          <w:rFonts w:ascii="Times New Roman" w:hAnsi="Times New Roman" w:cs="Times New Roman"/>
        </w:rPr>
        <w:t xml:space="preserve"> d’alors</w:t>
      </w:r>
      <w:r w:rsidR="00C112A5" w:rsidRPr="008F202B">
        <w:rPr>
          <w:rFonts w:ascii="Times New Roman" w:hAnsi="Times New Roman" w:cs="Times New Roman"/>
        </w:rPr>
        <w:t>,</w:t>
      </w:r>
      <w:r w:rsidR="001F7316" w:rsidRPr="008F202B">
        <w:rPr>
          <w:rFonts w:ascii="Times New Roman" w:hAnsi="Times New Roman" w:cs="Times New Roman"/>
        </w:rPr>
        <w:t xml:space="preserve"> </w:t>
      </w:r>
      <w:r w:rsidRPr="008F202B">
        <w:rPr>
          <w:rFonts w:ascii="Times New Roman" w:hAnsi="Times New Roman" w:cs="Times New Roman"/>
        </w:rPr>
        <w:t>Tamara Dupuy</w:t>
      </w:r>
      <w:r w:rsidR="00AA5E17" w:rsidRPr="008F202B">
        <w:rPr>
          <w:rStyle w:val="Appelnotedebasdep"/>
          <w:rFonts w:ascii="Times New Roman" w:hAnsi="Times New Roman" w:cs="Times New Roman"/>
        </w:rPr>
        <w:footnoteReference w:id="3"/>
      </w:r>
      <w:r w:rsidR="00C112A5" w:rsidRPr="008F202B">
        <w:rPr>
          <w:rFonts w:ascii="Times New Roman" w:hAnsi="Times New Roman" w:cs="Times New Roman"/>
        </w:rPr>
        <w:t>,</w:t>
      </w:r>
      <w:r w:rsidR="00AA5E17" w:rsidRPr="008F202B">
        <w:rPr>
          <w:rFonts w:ascii="Times New Roman" w:hAnsi="Times New Roman" w:cs="Times New Roman"/>
        </w:rPr>
        <w:t xml:space="preserve"> et conduit sous l’égide d</w:t>
      </w:r>
      <w:r w:rsidR="00736477" w:rsidRPr="008F202B">
        <w:rPr>
          <w:rFonts w:ascii="Times New Roman" w:hAnsi="Times New Roman" w:cs="Times New Roman"/>
        </w:rPr>
        <w:t>u</w:t>
      </w:r>
      <w:r w:rsidR="00AA5E17" w:rsidRPr="008F202B">
        <w:rPr>
          <w:rFonts w:ascii="Times New Roman" w:hAnsi="Times New Roman" w:cs="Times New Roman"/>
        </w:rPr>
        <w:t xml:space="preserve"> Profes</w:t>
      </w:r>
      <w:r w:rsidR="00736477" w:rsidRPr="008F202B">
        <w:rPr>
          <w:rFonts w:ascii="Times New Roman" w:hAnsi="Times New Roman" w:cs="Times New Roman"/>
        </w:rPr>
        <w:t>seur</w:t>
      </w:r>
      <w:r w:rsidR="00AA5E17" w:rsidRPr="008F202B">
        <w:rPr>
          <w:rFonts w:ascii="Times New Roman" w:hAnsi="Times New Roman" w:cs="Times New Roman"/>
        </w:rPr>
        <w:t xml:space="preserve"> </w:t>
      </w:r>
      <w:r w:rsidR="00736477" w:rsidRPr="008F202B">
        <w:rPr>
          <w:rFonts w:ascii="Times New Roman" w:hAnsi="Times New Roman" w:cs="Times New Roman"/>
        </w:rPr>
        <w:t xml:space="preserve">de l’Université Toulouse 1 Arnaud DE BISSY, Directeur </w:t>
      </w:r>
      <w:r w:rsidR="00E42426" w:rsidRPr="008F202B">
        <w:rPr>
          <w:rFonts w:ascii="Times New Roman" w:hAnsi="Times New Roman" w:cs="Times New Roman"/>
        </w:rPr>
        <w:t>A</w:t>
      </w:r>
      <w:r w:rsidR="00736477" w:rsidRPr="008F202B">
        <w:rPr>
          <w:rFonts w:ascii="Times New Roman" w:hAnsi="Times New Roman" w:cs="Times New Roman"/>
        </w:rPr>
        <w:t xml:space="preserve">djoint du Centre de Droit des Affaires et de Grégory SINGER, </w:t>
      </w:r>
      <w:r w:rsidR="00E42426" w:rsidRPr="008F202B">
        <w:rPr>
          <w:rFonts w:ascii="Times New Roman" w:hAnsi="Times New Roman" w:cs="Times New Roman"/>
        </w:rPr>
        <w:t>D</w:t>
      </w:r>
      <w:r w:rsidR="00736477" w:rsidRPr="008F202B">
        <w:rPr>
          <w:rFonts w:ascii="Times New Roman" w:hAnsi="Times New Roman" w:cs="Times New Roman"/>
        </w:rPr>
        <w:t xml:space="preserve">octeur en </w:t>
      </w:r>
      <w:r w:rsidR="00E42426" w:rsidRPr="008F202B">
        <w:rPr>
          <w:rFonts w:ascii="Times New Roman" w:hAnsi="Times New Roman" w:cs="Times New Roman"/>
        </w:rPr>
        <w:t>D</w:t>
      </w:r>
      <w:r w:rsidR="00736477" w:rsidRPr="008F202B">
        <w:rPr>
          <w:rFonts w:ascii="Times New Roman" w:hAnsi="Times New Roman" w:cs="Times New Roman"/>
        </w:rPr>
        <w:t>roit, coresponsable du Master Management du Sport à l’Université Toulouse 1.</w:t>
      </w:r>
    </w:p>
    <w:p w14:paraId="5B5037A6" w14:textId="77777777" w:rsidR="003669C9" w:rsidRPr="008F202B" w:rsidRDefault="000979BB" w:rsidP="00E9265E">
      <w:pPr>
        <w:ind w:firstLine="708"/>
        <w:jc w:val="both"/>
        <w:rPr>
          <w:rFonts w:ascii="Times New Roman" w:hAnsi="Times New Roman" w:cs="Times New Roman"/>
        </w:rPr>
      </w:pPr>
      <w:r w:rsidRPr="008F202B">
        <w:rPr>
          <w:rFonts w:ascii="Times New Roman" w:hAnsi="Times New Roman" w:cs="Times New Roman"/>
        </w:rPr>
        <w:t xml:space="preserve">Il s’agissait de la deuxième manifestation scientifique organisée par l’ADDCDA. </w:t>
      </w:r>
      <w:r w:rsidR="008432D2" w:rsidRPr="008F202B">
        <w:rPr>
          <w:rFonts w:ascii="Times New Roman" w:hAnsi="Times New Roman" w:cs="Times New Roman"/>
        </w:rPr>
        <w:t xml:space="preserve">Selon les termes de l’ADDCDA, ce </w:t>
      </w:r>
      <w:r w:rsidR="00E57979" w:rsidRPr="008F202B">
        <w:rPr>
          <w:rFonts w:ascii="Times New Roman" w:hAnsi="Times New Roman" w:cs="Times New Roman"/>
        </w:rPr>
        <w:t>C</w:t>
      </w:r>
      <w:r w:rsidR="008432D2" w:rsidRPr="008F202B">
        <w:rPr>
          <w:rFonts w:ascii="Times New Roman" w:hAnsi="Times New Roman" w:cs="Times New Roman"/>
        </w:rPr>
        <w:t>olloque avait pour but de rassembler de jeunes chercheurs d’horizons divers autour d’un thème universel, le sport, et de son appréhension juridique à travers le prisme de l’entreprise, pour se demander si l’entreprise sportive est soumise, ou sera soumise</w:t>
      </w:r>
      <w:r w:rsidRPr="008F202B">
        <w:rPr>
          <w:rFonts w:ascii="Times New Roman" w:hAnsi="Times New Roman" w:cs="Times New Roman"/>
        </w:rPr>
        <w:t>,</w:t>
      </w:r>
      <w:r w:rsidR="008432D2" w:rsidRPr="008F202B">
        <w:rPr>
          <w:rFonts w:ascii="Times New Roman" w:hAnsi="Times New Roman" w:cs="Times New Roman"/>
        </w:rPr>
        <w:t xml:space="preserve"> à </w:t>
      </w:r>
      <w:r w:rsidR="00805D4C" w:rsidRPr="008F202B">
        <w:rPr>
          <w:rFonts w:ascii="Times New Roman" w:hAnsi="Times New Roman" w:cs="Times New Roman"/>
        </w:rPr>
        <w:t>l’aune des bouleversements du XXIème siècle et au vu de sa rapide transformation,</w:t>
      </w:r>
      <w:r w:rsidR="008432D2" w:rsidRPr="008F202B">
        <w:rPr>
          <w:rFonts w:ascii="Times New Roman" w:hAnsi="Times New Roman" w:cs="Times New Roman"/>
        </w:rPr>
        <w:t xml:space="preserve"> à un régime original comparé aux autres entreprises ?</w:t>
      </w:r>
    </w:p>
    <w:p w14:paraId="2F73D1FE" w14:textId="77777777" w:rsidR="00264642" w:rsidRPr="008F202B" w:rsidRDefault="00264642" w:rsidP="005B7BE1">
      <w:pPr>
        <w:jc w:val="both"/>
        <w:rPr>
          <w:rFonts w:ascii="Times New Roman" w:hAnsi="Times New Roman" w:cs="Times New Roman"/>
        </w:rPr>
      </w:pPr>
    </w:p>
    <w:p w14:paraId="094BCC54" w14:textId="77777777" w:rsidR="00264642" w:rsidRPr="008F202B" w:rsidRDefault="00264642" w:rsidP="00971D93">
      <w:pPr>
        <w:pStyle w:val="Paragraphedeliste"/>
        <w:numPr>
          <w:ilvl w:val="0"/>
          <w:numId w:val="1"/>
        </w:numPr>
        <w:jc w:val="both"/>
        <w:rPr>
          <w:rFonts w:ascii="Times New Roman" w:hAnsi="Times New Roman" w:cs="Times New Roman"/>
          <w:b/>
          <w:bCs/>
        </w:rPr>
      </w:pPr>
      <w:r w:rsidRPr="008F202B">
        <w:rPr>
          <w:rFonts w:ascii="Times New Roman" w:hAnsi="Times New Roman" w:cs="Times New Roman"/>
          <w:b/>
          <w:bCs/>
        </w:rPr>
        <w:t>Participation de l’ICALP</w:t>
      </w:r>
    </w:p>
    <w:p w14:paraId="3BEA57D5" w14:textId="77777777" w:rsidR="00264642" w:rsidRPr="008F202B" w:rsidRDefault="00264642" w:rsidP="005B7BE1">
      <w:pPr>
        <w:jc w:val="both"/>
        <w:rPr>
          <w:rFonts w:ascii="Times New Roman" w:hAnsi="Times New Roman" w:cs="Times New Roman"/>
        </w:rPr>
      </w:pPr>
    </w:p>
    <w:p w14:paraId="28384B64" w14:textId="77777777" w:rsidR="0065311B" w:rsidRPr="008F202B" w:rsidRDefault="0065311B" w:rsidP="005B7BE1">
      <w:pPr>
        <w:ind w:firstLine="708"/>
        <w:jc w:val="both"/>
        <w:rPr>
          <w:rFonts w:ascii="Times New Roman" w:hAnsi="Times New Roman" w:cs="Times New Roman"/>
        </w:rPr>
      </w:pPr>
      <w:r w:rsidRPr="008F202B">
        <w:rPr>
          <w:rFonts w:ascii="Times New Roman" w:hAnsi="Times New Roman" w:cs="Times New Roman"/>
        </w:rPr>
        <w:t xml:space="preserve">Des intervenants d'universités françaises et internationales se sont réunis pour intervenir lors de cette session qui s'est déroulée l'après-midi. L'appréhension du sport par le </w:t>
      </w:r>
      <w:r w:rsidR="00E42426" w:rsidRPr="008F202B">
        <w:rPr>
          <w:rFonts w:ascii="Times New Roman" w:hAnsi="Times New Roman" w:cs="Times New Roman"/>
        </w:rPr>
        <w:t>D</w:t>
      </w:r>
      <w:r w:rsidRPr="008F202B">
        <w:rPr>
          <w:rFonts w:ascii="Times New Roman" w:hAnsi="Times New Roman" w:cs="Times New Roman"/>
        </w:rPr>
        <w:t xml:space="preserve">roit et le régime juridique particulier des sociétés sportives ont été passés en revue à travers les perspectives du </w:t>
      </w:r>
      <w:r w:rsidR="001F7316" w:rsidRPr="008F202B">
        <w:rPr>
          <w:rFonts w:ascii="Times New Roman" w:hAnsi="Times New Roman" w:cs="Times New Roman"/>
        </w:rPr>
        <w:t>D</w:t>
      </w:r>
      <w:r w:rsidRPr="008F202B">
        <w:rPr>
          <w:rFonts w:ascii="Times New Roman" w:hAnsi="Times New Roman" w:cs="Times New Roman"/>
        </w:rPr>
        <w:t xml:space="preserve">roit du </w:t>
      </w:r>
      <w:r w:rsidR="001F7316" w:rsidRPr="008F202B">
        <w:rPr>
          <w:rFonts w:ascii="Times New Roman" w:hAnsi="Times New Roman" w:cs="Times New Roman"/>
        </w:rPr>
        <w:t>T</w:t>
      </w:r>
      <w:r w:rsidRPr="008F202B">
        <w:rPr>
          <w:rFonts w:ascii="Times New Roman" w:hAnsi="Times New Roman" w:cs="Times New Roman"/>
        </w:rPr>
        <w:t xml:space="preserve">ravail, du </w:t>
      </w:r>
      <w:r w:rsidR="001F7316" w:rsidRPr="008F202B">
        <w:rPr>
          <w:rFonts w:ascii="Times New Roman" w:hAnsi="Times New Roman" w:cs="Times New Roman"/>
        </w:rPr>
        <w:t>D</w:t>
      </w:r>
      <w:r w:rsidRPr="008F202B">
        <w:rPr>
          <w:rFonts w:ascii="Times New Roman" w:hAnsi="Times New Roman" w:cs="Times New Roman"/>
        </w:rPr>
        <w:t xml:space="preserve">roit </w:t>
      </w:r>
      <w:r w:rsidR="001F7316" w:rsidRPr="008F202B">
        <w:rPr>
          <w:rFonts w:ascii="Times New Roman" w:hAnsi="Times New Roman" w:cs="Times New Roman"/>
        </w:rPr>
        <w:t>P</w:t>
      </w:r>
      <w:r w:rsidRPr="008F202B">
        <w:rPr>
          <w:rFonts w:ascii="Times New Roman" w:hAnsi="Times New Roman" w:cs="Times New Roman"/>
        </w:rPr>
        <w:t xml:space="preserve">énal, du </w:t>
      </w:r>
      <w:r w:rsidR="001F7316" w:rsidRPr="008F202B">
        <w:rPr>
          <w:rFonts w:ascii="Times New Roman" w:hAnsi="Times New Roman" w:cs="Times New Roman"/>
        </w:rPr>
        <w:t>D</w:t>
      </w:r>
      <w:r w:rsidRPr="008F202B">
        <w:rPr>
          <w:rFonts w:ascii="Times New Roman" w:hAnsi="Times New Roman" w:cs="Times New Roman"/>
        </w:rPr>
        <w:t xml:space="preserve">roit </w:t>
      </w:r>
      <w:r w:rsidR="001F7316" w:rsidRPr="008F202B">
        <w:rPr>
          <w:rFonts w:ascii="Times New Roman" w:hAnsi="Times New Roman" w:cs="Times New Roman"/>
        </w:rPr>
        <w:t>F</w:t>
      </w:r>
      <w:r w:rsidRPr="008F202B">
        <w:rPr>
          <w:rFonts w:ascii="Times New Roman" w:hAnsi="Times New Roman" w:cs="Times New Roman"/>
        </w:rPr>
        <w:t xml:space="preserve">iscal, et... surprise... du </w:t>
      </w:r>
      <w:r w:rsidR="001F7316" w:rsidRPr="008F202B">
        <w:rPr>
          <w:rFonts w:ascii="Times New Roman" w:hAnsi="Times New Roman" w:cs="Times New Roman"/>
        </w:rPr>
        <w:t>D</w:t>
      </w:r>
      <w:r w:rsidRPr="008F202B">
        <w:rPr>
          <w:rFonts w:ascii="Times New Roman" w:hAnsi="Times New Roman" w:cs="Times New Roman"/>
        </w:rPr>
        <w:t xml:space="preserve">roit </w:t>
      </w:r>
      <w:r w:rsidR="001F7316" w:rsidRPr="008F202B">
        <w:rPr>
          <w:rFonts w:ascii="Times New Roman" w:hAnsi="Times New Roman" w:cs="Times New Roman"/>
        </w:rPr>
        <w:t>A</w:t>
      </w:r>
      <w:r w:rsidRPr="008F202B">
        <w:rPr>
          <w:rFonts w:ascii="Times New Roman" w:hAnsi="Times New Roman" w:cs="Times New Roman"/>
        </w:rPr>
        <w:t>nimal</w:t>
      </w:r>
      <w:r w:rsidR="00E9265E" w:rsidRPr="008F202B">
        <w:rPr>
          <w:rFonts w:ascii="Times New Roman" w:hAnsi="Times New Roman" w:cs="Times New Roman"/>
        </w:rPr>
        <w:t>ier</w:t>
      </w:r>
      <w:r w:rsidRPr="008F202B">
        <w:rPr>
          <w:rFonts w:ascii="Times New Roman" w:hAnsi="Times New Roman" w:cs="Times New Roman"/>
        </w:rPr>
        <w:t xml:space="preserve"> !</w:t>
      </w:r>
    </w:p>
    <w:p w14:paraId="12B0F9F9" w14:textId="77777777" w:rsidR="002F402B" w:rsidRPr="008F202B" w:rsidRDefault="0065311B" w:rsidP="002F402B">
      <w:pPr>
        <w:ind w:firstLine="708"/>
        <w:jc w:val="both"/>
        <w:rPr>
          <w:rFonts w:ascii="Times New Roman" w:hAnsi="Times New Roman" w:cs="Times New Roman"/>
        </w:rPr>
      </w:pPr>
      <w:r w:rsidRPr="008F202B">
        <w:rPr>
          <w:rFonts w:ascii="Times New Roman" w:hAnsi="Times New Roman" w:cs="Times New Roman"/>
        </w:rPr>
        <w:t xml:space="preserve">En effet, la chercheuse membre de l'ICALP Marine </w:t>
      </w:r>
      <w:proofErr w:type="spellStart"/>
      <w:r w:rsidRPr="008F202B">
        <w:rPr>
          <w:rFonts w:ascii="Times New Roman" w:hAnsi="Times New Roman" w:cs="Times New Roman"/>
        </w:rPr>
        <w:t>Lercier</w:t>
      </w:r>
      <w:proofErr w:type="spellEnd"/>
      <w:r w:rsidRPr="008F202B">
        <w:rPr>
          <w:rFonts w:ascii="Times New Roman" w:hAnsi="Times New Roman" w:cs="Times New Roman"/>
        </w:rPr>
        <w:t xml:space="preserve">, </w:t>
      </w:r>
      <w:r w:rsidR="00E57979" w:rsidRPr="008F202B">
        <w:rPr>
          <w:rFonts w:ascii="Times New Roman" w:hAnsi="Times New Roman" w:cs="Times New Roman"/>
        </w:rPr>
        <w:t>D</w:t>
      </w:r>
      <w:r w:rsidRPr="008F202B">
        <w:rPr>
          <w:rFonts w:ascii="Times New Roman" w:hAnsi="Times New Roman" w:cs="Times New Roman"/>
        </w:rPr>
        <w:t xml:space="preserve">octorante de la Faculté de </w:t>
      </w:r>
      <w:r w:rsidR="00E42426" w:rsidRPr="008F202B">
        <w:rPr>
          <w:rFonts w:ascii="Times New Roman" w:hAnsi="Times New Roman" w:cs="Times New Roman"/>
        </w:rPr>
        <w:t>D</w:t>
      </w:r>
      <w:r w:rsidRPr="008F202B">
        <w:rPr>
          <w:rFonts w:ascii="Times New Roman" w:hAnsi="Times New Roman" w:cs="Times New Roman"/>
        </w:rPr>
        <w:t>roit de l'Université Autonome de Barcelone, a été sélectionnée pour présenter sa contribution sur le bien-être et la protection juridique des animaux utilisés dans le sport, se concentrant en particulier sur le recours aux chevaux pour le bénéfice de l'entreprise à travers l</w:t>
      </w:r>
      <w:r w:rsidR="00E57979" w:rsidRPr="008F202B">
        <w:rPr>
          <w:rFonts w:ascii="Times New Roman" w:hAnsi="Times New Roman" w:cs="Times New Roman"/>
        </w:rPr>
        <w:t>’exemple d</w:t>
      </w:r>
      <w:r w:rsidRPr="008F202B">
        <w:rPr>
          <w:rFonts w:ascii="Times New Roman" w:hAnsi="Times New Roman" w:cs="Times New Roman"/>
        </w:rPr>
        <w:t>es courses hippiques</w:t>
      </w:r>
      <w:r w:rsidR="004F0161" w:rsidRPr="008F202B">
        <w:rPr>
          <w:rStyle w:val="Appelnotedebasdep"/>
          <w:rFonts w:ascii="Times New Roman" w:hAnsi="Times New Roman" w:cs="Times New Roman"/>
        </w:rPr>
        <w:footnoteReference w:id="4"/>
      </w:r>
      <w:r w:rsidRPr="008F202B">
        <w:rPr>
          <w:rFonts w:ascii="Times New Roman" w:hAnsi="Times New Roman" w:cs="Times New Roman"/>
        </w:rPr>
        <w:t xml:space="preserve">. </w:t>
      </w:r>
    </w:p>
    <w:p w14:paraId="2A72733D" w14:textId="77777777" w:rsidR="0065311B" w:rsidRPr="008F202B" w:rsidRDefault="002F402B" w:rsidP="005B7BE1">
      <w:pPr>
        <w:ind w:firstLine="708"/>
        <w:jc w:val="both"/>
        <w:rPr>
          <w:rFonts w:ascii="Times New Roman" w:hAnsi="Times New Roman" w:cs="Times New Roman"/>
        </w:rPr>
      </w:pPr>
      <w:r w:rsidRPr="008F202B">
        <w:rPr>
          <w:rFonts w:ascii="Times New Roman" w:hAnsi="Times New Roman" w:cs="Times New Roman"/>
        </w:rPr>
        <w:t>S</w:t>
      </w:r>
      <w:r w:rsidR="0065311B" w:rsidRPr="008F202B">
        <w:rPr>
          <w:rFonts w:ascii="Times New Roman" w:hAnsi="Times New Roman" w:cs="Times New Roman"/>
        </w:rPr>
        <w:t>a communication a abordé le sujet à la lumière de l'évolution récente et progressive du statut juridique des animaux en Europe et en France, en ce qui concerne son impact spécifique mais aussi ses effets potentiellement considérables sur le cadre juridique dans lequel l'entreprise qui fait participer les animaux à la compétition dans un but lucratif sera amenée à opérer son activité économique. Les failles actuelles du régime juridique des "animaux</w:t>
      </w:r>
      <w:r w:rsidR="00E9265E" w:rsidRPr="008F202B">
        <w:rPr>
          <w:rFonts w:ascii="Times New Roman" w:hAnsi="Times New Roman" w:cs="Times New Roman"/>
        </w:rPr>
        <w:t>-</w:t>
      </w:r>
      <w:r w:rsidR="0065311B" w:rsidRPr="008F202B">
        <w:rPr>
          <w:rFonts w:ascii="Times New Roman" w:hAnsi="Times New Roman" w:cs="Times New Roman"/>
        </w:rPr>
        <w:t>athlètes"</w:t>
      </w:r>
      <w:r w:rsidR="009F1411" w:rsidRPr="008F202B">
        <w:rPr>
          <w:rFonts w:ascii="Times New Roman" w:hAnsi="Times New Roman" w:cs="Times New Roman"/>
        </w:rPr>
        <w:t>,</w:t>
      </w:r>
      <w:r w:rsidR="0065311B" w:rsidRPr="008F202B">
        <w:rPr>
          <w:rFonts w:ascii="Times New Roman" w:hAnsi="Times New Roman" w:cs="Times New Roman"/>
        </w:rPr>
        <w:t xml:space="preserve"> qui appellent des modifications de rigueur</w:t>
      </w:r>
      <w:r w:rsidR="009F1411" w:rsidRPr="008F202B">
        <w:rPr>
          <w:rFonts w:ascii="Times New Roman" w:hAnsi="Times New Roman" w:cs="Times New Roman"/>
        </w:rPr>
        <w:t>,</w:t>
      </w:r>
      <w:r w:rsidR="0065311B" w:rsidRPr="008F202B">
        <w:rPr>
          <w:rFonts w:ascii="Times New Roman" w:hAnsi="Times New Roman" w:cs="Times New Roman"/>
        </w:rPr>
        <w:t xml:space="preserve"> ont été soulignées, bien que de manière non exhaustive</w:t>
      </w:r>
      <w:r w:rsidR="009F1411" w:rsidRPr="008F202B">
        <w:rPr>
          <w:rFonts w:ascii="Times New Roman" w:hAnsi="Times New Roman" w:cs="Times New Roman"/>
        </w:rPr>
        <w:t xml:space="preserve"> </w:t>
      </w:r>
      <w:r w:rsidR="0065311B" w:rsidRPr="008F202B">
        <w:rPr>
          <w:rFonts w:ascii="Times New Roman" w:hAnsi="Times New Roman" w:cs="Times New Roman"/>
        </w:rPr>
        <w:t xml:space="preserve">étant donné le </w:t>
      </w:r>
      <w:r w:rsidR="009F1411" w:rsidRPr="008F202B">
        <w:rPr>
          <w:rFonts w:ascii="Times New Roman" w:hAnsi="Times New Roman" w:cs="Times New Roman"/>
        </w:rPr>
        <w:t>temps de parole nécessairement limité</w:t>
      </w:r>
      <w:r w:rsidR="0065311B" w:rsidRPr="008F202B">
        <w:rPr>
          <w:rFonts w:ascii="Times New Roman" w:hAnsi="Times New Roman" w:cs="Times New Roman"/>
        </w:rPr>
        <w:t xml:space="preserve"> lors de telles manifestations scientifiques.  </w:t>
      </w:r>
    </w:p>
    <w:p w14:paraId="03BBC454" w14:textId="77777777" w:rsidR="002F402B" w:rsidRPr="008F202B" w:rsidRDefault="00AE5CC4" w:rsidP="005B7BE1">
      <w:pPr>
        <w:ind w:firstLine="708"/>
        <w:jc w:val="both"/>
        <w:rPr>
          <w:rFonts w:ascii="Times New Roman" w:hAnsi="Times New Roman" w:cs="Times New Roman"/>
        </w:rPr>
      </w:pPr>
      <w:r w:rsidRPr="008F202B">
        <w:rPr>
          <w:rFonts w:ascii="Times New Roman" w:hAnsi="Times New Roman" w:cs="Times New Roman"/>
        </w:rPr>
        <w:t xml:space="preserve">L'invitation à participer à ce Colloque sur le thème du Droit du Sport et des Affaires pour y aborder la protection et la considération juridique des animaux dans le cadre des activités économiques humaines est une victoire pour tous les experts et amateurs du </w:t>
      </w:r>
      <w:r w:rsidR="00E42426" w:rsidRPr="008F202B">
        <w:rPr>
          <w:rFonts w:ascii="Times New Roman" w:hAnsi="Times New Roman" w:cs="Times New Roman"/>
        </w:rPr>
        <w:t>D</w:t>
      </w:r>
      <w:r w:rsidRPr="008F202B">
        <w:rPr>
          <w:rFonts w:ascii="Times New Roman" w:hAnsi="Times New Roman" w:cs="Times New Roman"/>
        </w:rPr>
        <w:t xml:space="preserve">roit </w:t>
      </w:r>
      <w:r w:rsidR="00E42426" w:rsidRPr="008F202B">
        <w:rPr>
          <w:rFonts w:ascii="Times New Roman" w:hAnsi="Times New Roman" w:cs="Times New Roman"/>
        </w:rPr>
        <w:t>A</w:t>
      </w:r>
      <w:r w:rsidRPr="008F202B">
        <w:rPr>
          <w:rFonts w:ascii="Times New Roman" w:hAnsi="Times New Roman" w:cs="Times New Roman"/>
        </w:rPr>
        <w:t xml:space="preserve">nimalier et pour le rôle pionnier de l'Université Autonome de Barcelone dans la promotion </w:t>
      </w:r>
      <w:r w:rsidRPr="008F202B">
        <w:rPr>
          <w:rFonts w:ascii="Times New Roman" w:hAnsi="Times New Roman" w:cs="Times New Roman"/>
        </w:rPr>
        <w:lastRenderedPageBreak/>
        <w:t xml:space="preserve">et le soutien des études et recherches en </w:t>
      </w:r>
      <w:r w:rsidR="00E42426" w:rsidRPr="008F202B">
        <w:rPr>
          <w:rFonts w:ascii="Times New Roman" w:hAnsi="Times New Roman" w:cs="Times New Roman"/>
        </w:rPr>
        <w:t>D</w:t>
      </w:r>
      <w:r w:rsidRPr="008F202B">
        <w:rPr>
          <w:rFonts w:ascii="Times New Roman" w:hAnsi="Times New Roman" w:cs="Times New Roman"/>
        </w:rPr>
        <w:t xml:space="preserve">roit </w:t>
      </w:r>
      <w:r w:rsidR="00E42426" w:rsidRPr="008F202B">
        <w:rPr>
          <w:rFonts w:ascii="Times New Roman" w:hAnsi="Times New Roman" w:cs="Times New Roman"/>
        </w:rPr>
        <w:t>A</w:t>
      </w:r>
      <w:r w:rsidRPr="008F202B">
        <w:rPr>
          <w:rFonts w:ascii="Times New Roman" w:hAnsi="Times New Roman" w:cs="Times New Roman"/>
        </w:rPr>
        <w:t>nimalier</w:t>
      </w:r>
      <w:r w:rsidR="00B7515E" w:rsidRPr="008F202B">
        <w:rPr>
          <w:rFonts w:ascii="Times New Roman" w:hAnsi="Times New Roman" w:cs="Times New Roman"/>
        </w:rPr>
        <w:t xml:space="preserve">, et pour l’ICALP (International Center for Animal Law and Policy) que représentait Marine </w:t>
      </w:r>
      <w:proofErr w:type="spellStart"/>
      <w:r w:rsidR="00B7515E" w:rsidRPr="008F202B">
        <w:rPr>
          <w:rFonts w:ascii="Times New Roman" w:hAnsi="Times New Roman" w:cs="Times New Roman"/>
        </w:rPr>
        <w:t>Lercier</w:t>
      </w:r>
      <w:proofErr w:type="spellEnd"/>
      <w:r w:rsidRPr="008F202B">
        <w:rPr>
          <w:rFonts w:ascii="Times New Roman" w:hAnsi="Times New Roman" w:cs="Times New Roman"/>
        </w:rPr>
        <w:t>.</w:t>
      </w:r>
      <w:r w:rsidR="00C6657B" w:rsidRPr="008F202B">
        <w:rPr>
          <w:rFonts w:ascii="Times New Roman" w:hAnsi="Times New Roman" w:cs="Times New Roman"/>
        </w:rPr>
        <w:t xml:space="preserve"> </w:t>
      </w:r>
    </w:p>
    <w:p w14:paraId="556783D6" w14:textId="77777777" w:rsidR="000915EA" w:rsidRPr="008F202B" w:rsidRDefault="00B7515E" w:rsidP="005B7BE1">
      <w:pPr>
        <w:ind w:firstLine="708"/>
        <w:jc w:val="both"/>
        <w:rPr>
          <w:rFonts w:ascii="Times New Roman" w:hAnsi="Times New Roman" w:cs="Times New Roman"/>
        </w:rPr>
      </w:pPr>
      <w:r w:rsidRPr="008F202B">
        <w:rPr>
          <w:rFonts w:ascii="Times New Roman" w:hAnsi="Times New Roman" w:cs="Times New Roman"/>
        </w:rPr>
        <w:t>L’Université Autonome de Barcelone</w:t>
      </w:r>
      <w:r w:rsidR="00AE5CC4" w:rsidRPr="008F202B">
        <w:rPr>
          <w:rFonts w:ascii="Times New Roman" w:hAnsi="Times New Roman" w:cs="Times New Roman"/>
        </w:rPr>
        <w:t xml:space="preserve"> abrite en effet le premier Master en </w:t>
      </w:r>
      <w:r w:rsidR="000300B6" w:rsidRPr="008F202B">
        <w:rPr>
          <w:rFonts w:ascii="Times New Roman" w:hAnsi="Times New Roman" w:cs="Times New Roman"/>
        </w:rPr>
        <w:t>D</w:t>
      </w:r>
      <w:r w:rsidR="00AE5CC4" w:rsidRPr="008F202B">
        <w:rPr>
          <w:rFonts w:ascii="Times New Roman" w:hAnsi="Times New Roman" w:cs="Times New Roman"/>
        </w:rPr>
        <w:t xml:space="preserve">roit </w:t>
      </w:r>
      <w:r w:rsidR="000300B6" w:rsidRPr="008F202B">
        <w:rPr>
          <w:rFonts w:ascii="Times New Roman" w:hAnsi="Times New Roman" w:cs="Times New Roman"/>
        </w:rPr>
        <w:t>A</w:t>
      </w:r>
      <w:r w:rsidR="00AE5CC4" w:rsidRPr="008F202B">
        <w:rPr>
          <w:rFonts w:ascii="Times New Roman" w:hAnsi="Times New Roman" w:cs="Times New Roman"/>
        </w:rPr>
        <w:t>nimalier d'Europe</w:t>
      </w:r>
      <w:r w:rsidR="00E9265E" w:rsidRPr="008F202B">
        <w:rPr>
          <w:rStyle w:val="Appelnotedebasdep"/>
          <w:rFonts w:ascii="Times New Roman" w:hAnsi="Times New Roman" w:cs="Times New Roman"/>
        </w:rPr>
        <w:footnoteReference w:id="5"/>
      </w:r>
      <w:r w:rsidR="00AE5CC4" w:rsidRPr="008F202B">
        <w:rPr>
          <w:rFonts w:ascii="Times New Roman" w:hAnsi="Times New Roman" w:cs="Times New Roman"/>
        </w:rPr>
        <w:t xml:space="preserve">, offre un cours de </w:t>
      </w:r>
      <w:r w:rsidR="000300B6" w:rsidRPr="008F202B">
        <w:rPr>
          <w:rFonts w:ascii="Times New Roman" w:hAnsi="Times New Roman" w:cs="Times New Roman"/>
        </w:rPr>
        <w:t>D</w:t>
      </w:r>
      <w:r w:rsidR="00AE5CC4" w:rsidRPr="008F202B">
        <w:rPr>
          <w:rFonts w:ascii="Times New Roman" w:hAnsi="Times New Roman" w:cs="Times New Roman"/>
        </w:rPr>
        <w:t xml:space="preserve">roit du </w:t>
      </w:r>
      <w:r w:rsidR="000300B6" w:rsidRPr="008F202B">
        <w:rPr>
          <w:rFonts w:ascii="Times New Roman" w:hAnsi="Times New Roman" w:cs="Times New Roman"/>
        </w:rPr>
        <w:t>B</w:t>
      </w:r>
      <w:r w:rsidR="00AE5CC4" w:rsidRPr="008F202B">
        <w:rPr>
          <w:rFonts w:ascii="Times New Roman" w:hAnsi="Times New Roman" w:cs="Times New Roman"/>
        </w:rPr>
        <w:t xml:space="preserve">ien-être </w:t>
      </w:r>
      <w:r w:rsidR="000300B6" w:rsidRPr="008F202B">
        <w:rPr>
          <w:rFonts w:ascii="Times New Roman" w:hAnsi="Times New Roman" w:cs="Times New Roman"/>
        </w:rPr>
        <w:t>A</w:t>
      </w:r>
      <w:r w:rsidR="00AE5CC4" w:rsidRPr="008F202B">
        <w:rPr>
          <w:rFonts w:ascii="Times New Roman" w:hAnsi="Times New Roman" w:cs="Times New Roman"/>
        </w:rPr>
        <w:t>nimal à ses élèves de dernière année de licence</w:t>
      </w:r>
      <w:r w:rsidR="0075507E" w:rsidRPr="008F202B">
        <w:rPr>
          <w:rStyle w:val="Appelnotedebasdep"/>
          <w:rFonts w:ascii="Times New Roman" w:hAnsi="Times New Roman" w:cs="Times New Roman"/>
        </w:rPr>
        <w:footnoteReference w:id="6"/>
      </w:r>
      <w:r w:rsidR="00AE5CC4" w:rsidRPr="008F202B">
        <w:rPr>
          <w:rFonts w:ascii="Times New Roman" w:hAnsi="Times New Roman" w:cs="Times New Roman"/>
        </w:rPr>
        <w:t xml:space="preserve"> et enfin </w:t>
      </w:r>
      <w:r w:rsidR="000300B6" w:rsidRPr="008F202B">
        <w:rPr>
          <w:rFonts w:ascii="Times New Roman" w:hAnsi="Times New Roman" w:cs="Times New Roman"/>
        </w:rPr>
        <w:t>héberge</w:t>
      </w:r>
      <w:r w:rsidR="00AE5CC4" w:rsidRPr="008F202B">
        <w:rPr>
          <w:rFonts w:ascii="Times New Roman" w:hAnsi="Times New Roman" w:cs="Times New Roman"/>
        </w:rPr>
        <w:t xml:space="preserve"> le Centre International pour le Droit et les Politiques Animales (ICALP, pour ses sigles en </w:t>
      </w:r>
      <w:r w:rsidR="003F2536" w:rsidRPr="008F202B">
        <w:rPr>
          <w:rFonts w:ascii="Times New Roman" w:hAnsi="Times New Roman" w:cs="Times New Roman"/>
        </w:rPr>
        <w:t>anglais</w:t>
      </w:r>
      <w:r w:rsidR="00AE5CC4" w:rsidRPr="008F202B">
        <w:rPr>
          <w:rFonts w:ascii="Times New Roman" w:hAnsi="Times New Roman" w:cs="Times New Roman"/>
        </w:rPr>
        <w:t>)</w:t>
      </w:r>
      <w:r w:rsidRPr="008F202B">
        <w:rPr>
          <w:rFonts w:ascii="Times New Roman" w:hAnsi="Times New Roman" w:cs="Times New Roman"/>
        </w:rPr>
        <w:t xml:space="preserve">, tandis que ce dernier accueille des chercheurs et stagiaires venus du monde entier dans le cadre d’échanges, organise des groupes de travail interdisciplinaires </w:t>
      </w:r>
      <w:r w:rsidR="00C6657B" w:rsidRPr="008F202B">
        <w:rPr>
          <w:rFonts w:ascii="Times New Roman" w:hAnsi="Times New Roman" w:cs="Times New Roman"/>
        </w:rPr>
        <w:t xml:space="preserve">entre ses membres </w:t>
      </w:r>
      <w:r w:rsidRPr="008F202B">
        <w:rPr>
          <w:rFonts w:ascii="Times New Roman" w:hAnsi="Times New Roman" w:cs="Times New Roman"/>
        </w:rPr>
        <w:t xml:space="preserve">et conduit de nombreux projets dans le domaine de la recherche en </w:t>
      </w:r>
      <w:r w:rsidR="00E42426" w:rsidRPr="008F202B">
        <w:rPr>
          <w:rFonts w:ascii="Times New Roman" w:hAnsi="Times New Roman" w:cs="Times New Roman"/>
        </w:rPr>
        <w:t>D</w:t>
      </w:r>
      <w:r w:rsidRPr="008F202B">
        <w:rPr>
          <w:rFonts w:ascii="Times New Roman" w:hAnsi="Times New Roman" w:cs="Times New Roman"/>
        </w:rPr>
        <w:t xml:space="preserve">roit </w:t>
      </w:r>
      <w:r w:rsidR="00E42426" w:rsidRPr="008F202B">
        <w:rPr>
          <w:rFonts w:ascii="Times New Roman" w:hAnsi="Times New Roman" w:cs="Times New Roman"/>
        </w:rPr>
        <w:t>A</w:t>
      </w:r>
      <w:r w:rsidRPr="008F202B">
        <w:rPr>
          <w:rFonts w:ascii="Times New Roman" w:hAnsi="Times New Roman" w:cs="Times New Roman"/>
        </w:rPr>
        <w:t xml:space="preserve">nimalier, y compris à travers la publication de deux collections de livres, l’une en partenariat avec les </w:t>
      </w:r>
      <w:r w:rsidR="007D0556" w:rsidRPr="008F202B">
        <w:rPr>
          <w:rFonts w:ascii="Times New Roman" w:hAnsi="Times New Roman" w:cs="Times New Roman"/>
          <w:i/>
          <w:iCs/>
        </w:rPr>
        <w:t>S</w:t>
      </w:r>
      <w:r w:rsidRPr="008F202B">
        <w:rPr>
          <w:rFonts w:ascii="Times New Roman" w:hAnsi="Times New Roman" w:cs="Times New Roman"/>
          <w:i/>
          <w:iCs/>
        </w:rPr>
        <w:t xml:space="preserve">ervices de </w:t>
      </w:r>
      <w:r w:rsidR="007D0556" w:rsidRPr="008F202B">
        <w:rPr>
          <w:rFonts w:ascii="Times New Roman" w:hAnsi="Times New Roman" w:cs="Times New Roman"/>
          <w:i/>
          <w:iCs/>
        </w:rPr>
        <w:t>P</w:t>
      </w:r>
      <w:r w:rsidRPr="008F202B">
        <w:rPr>
          <w:rFonts w:ascii="Times New Roman" w:hAnsi="Times New Roman" w:cs="Times New Roman"/>
          <w:i/>
          <w:iCs/>
        </w:rPr>
        <w:t>ublication de l’Université Autonome de Barcelone</w:t>
      </w:r>
      <w:r w:rsidRPr="008F202B">
        <w:rPr>
          <w:rFonts w:ascii="Times New Roman" w:hAnsi="Times New Roman" w:cs="Times New Roman"/>
        </w:rPr>
        <w:t>, l’autre en partenariat avec l</w:t>
      </w:r>
      <w:r w:rsidR="00A83F16" w:rsidRPr="008F202B">
        <w:rPr>
          <w:rFonts w:ascii="Times New Roman" w:hAnsi="Times New Roman" w:cs="Times New Roman"/>
        </w:rPr>
        <w:t>a prestigieuse maison d’édition</w:t>
      </w:r>
      <w:r w:rsidRPr="008F202B">
        <w:rPr>
          <w:rFonts w:ascii="Times New Roman" w:hAnsi="Times New Roman" w:cs="Times New Roman"/>
        </w:rPr>
        <w:t xml:space="preserve"> </w:t>
      </w:r>
      <w:r w:rsidRPr="008F202B">
        <w:rPr>
          <w:rFonts w:ascii="Times New Roman" w:hAnsi="Times New Roman" w:cs="Times New Roman"/>
          <w:i/>
          <w:iCs/>
        </w:rPr>
        <w:t xml:space="preserve">Tirant </w:t>
      </w:r>
      <w:proofErr w:type="spellStart"/>
      <w:r w:rsidRPr="008F202B">
        <w:rPr>
          <w:rFonts w:ascii="Times New Roman" w:hAnsi="Times New Roman" w:cs="Times New Roman"/>
          <w:i/>
          <w:iCs/>
        </w:rPr>
        <w:t>lo</w:t>
      </w:r>
      <w:proofErr w:type="spellEnd"/>
      <w:r w:rsidRPr="008F202B">
        <w:rPr>
          <w:rFonts w:ascii="Times New Roman" w:hAnsi="Times New Roman" w:cs="Times New Roman"/>
          <w:i/>
          <w:iCs/>
        </w:rPr>
        <w:t xml:space="preserve"> </w:t>
      </w:r>
      <w:proofErr w:type="spellStart"/>
      <w:r w:rsidRPr="008F202B">
        <w:rPr>
          <w:rFonts w:ascii="Times New Roman" w:hAnsi="Times New Roman" w:cs="Times New Roman"/>
          <w:i/>
          <w:iCs/>
        </w:rPr>
        <w:t>Blanch</w:t>
      </w:r>
      <w:proofErr w:type="spellEnd"/>
      <w:r w:rsidRPr="008F202B">
        <w:rPr>
          <w:rStyle w:val="Appelnotedebasdep"/>
          <w:rFonts w:ascii="Times New Roman" w:hAnsi="Times New Roman" w:cs="Times New Roman"/>
        </w:rPr>
        <w:footnoteReference w:id="7"/>
      </w:r>
      <w:r w:rsidRPr="008F202B">
        <w:rPr>
          <w:rFonts w:ascii="Times New Roman" w:hAnsi="Times New Roman" w:cs="Times New Roman"/>
        </w:rPr>
        <w:t xml:space="preserve"> et du journal juridique </w:t>
      </w:r>
      <w:r w:rsidRPr="008F202B">
        <w:rPr>
          <w:rFonts w:ascii="Times New Roman" w:hAnsi="Times New Roman" w:cs="Times New Roman"/>
          <w:i/>
          <w:iCs/>
        </w:rPr>
        <w:t xml:space="preserve">dA. Derecho Animal (Forum of Animal Law </w:t>
      </w:r>
      <w:proofErr w:type="spellStart"/>
      <w:r w:rsidRPr="008F202B">
        <w:rPr>
          <w:rFonts w:ascii="Times New Roman" w:hAnsi="Times New Roman" w:cs="Times New Roman"/>
          <w:i/>
          <w:iCs/>
        </w:rPr>
        <w:t>Studies</w:t>
      </w:r>
      <w:proofErr w:type="spellEnd"/>
      <w:r w:rsidRPr="008F202B">
        <w:rPr>
          <w:rFonts w:ascii="Times New Roman" w:hAnsi="Times New Roman" w:cs="Times New Roman"/>
          <w:i/>
          <w:iCs/>
        </w:rPr>
        <w:t>)</w:t>
      </w:r>
      <w:r w:rsidRPr="008F202B">
        <w:rPr>
          <w:rStyle w:val="Appelnotedebasdep"/>
          <w:rFonts w:ascii="Times New Roman" w:hAnsi="Times New Roman" w:cs="Times New Roman"/>
          <w:i/>
          <w:iCs/>
        </w:rPr>
        <w:footnoteReference w:id="8"/>
      </w:r>
      <w:r w:rsidRPr="008F202B">
        <w:rPr>
          <w:rFonts w:ascii="Times New Roman" w:hAnsi="Times New Roman" w:cs="Times New Roman"/>
        </w:rPr>
        <w:t xml:space="preserve"> ; et </w:t>
      </w:r>
      <w:r w:rsidR="000156D8" w:rsidRPr="008F202B">
        <w:rPr>
          <w:rFonts w:ascii="Times New Roman" w:hAnsi="Times New Roman" w:cs="Times New Roman"/>
        </w:rPr>
        <w:t>enfin participe à l’organisation</w:t>
      </w:r>
      <w:r w:rsidRPr="008F202B">
        <w:rPr>
          <w:rFonts w:ascii="Times New Roman" w:hAnsi="Times New Roman" w:cs="Times New Roman"/>
        </w:rPr>
        <w:t xml:space="preserve"> de conférences telles que </w:t>
      </w:r>
      <w:r w:rsidR="006E1612" w:rsidRPr="008F202B">
        <w:rPr>
          <w:rFonts w:ascii="Times New Roman" w:hAnsi="Times New Roman" w:cs="Times New Roman"/>
        </w:rPr>
        <w:t xml:space="preserve">la </w:t>
      </w:r>
      <w:r w:rsidR="006E1612" w:rsidRPr="008F202B">
        <w:rPr>
          <w:rFonts w:ascii="Times New Roman" w:hAnsi="Times New Roman" w:cs="Times New Roman"/>
          <w:i/>
          <w:iCs/>
        </w:rPr>
        <w:t xml:space="preserve">Global Animal Law </w:t>
      </w:r>
      <w:proofErr w:type="spellStart"/>
      <w:r w:rsidR="006E1612" w:rsidRPr="008F202B">
        <w:rPr>
          <w:rFonts w:ascii="Times New Roman" w:hAnsi="Times New Roman" w:cs="Times New Roman"/>
          <w:i/>
          <w:iCs/>
        </w:rPr>
        <w:t>Conference</w:t>
      </w:r>
      <w:proofErr w:type="spellEnd"/>
      <w:r w:rsidRPr="008F202B">
        <w:rPr>
          <w:rStyle w:val="Appelnotedebasdep"/>
          <w:rFonts w:ascii="Times New Roman" w:hAnsi="Times New Roman" w:cs="Times New Roman"/>
        </w:rPr>
        <w:footnoteReference w:id="9"/>
      </w:r>
      <w:r w:rsidRPr="008F202B">
        <w:rPr>
          <w:rFonts w:ascii="Times New Roman" w:hAnsi="Times New Roman" w:cs="Times New Roman"/>
        </w:rPr>
        <w:t>.</w:t>
      </w:r>
    </w:p>
    <w:p w14:paraId="7F3980DB" w14:textId="77777777" w:rsidR="000915EA" w:rsidRPr="008F202B" w:rsidRDefault="000915EA" w:rsidP="005B7BE1">
      <w:pPr>
        <w:ind w:firstLine="708"/>
        <w:jc w:val="both"/>
        <w:rPr>
          <w:rFonts w:ascii="Times New Roman" w:hAnsi="Times New Roman" w:cs="Times New Roman"/>
        </w:rPr>
      </w:pPr>
      <w:r w:rsidRPr="008F202B">
        <w:rPr>
          <w:rFonts w:ascii="Times New Roman" w:hAnsi="Times New Roman" w:cs="Times New Roman"/>
        </w:rPr>
        <w:t xml:space="preserve">Cette recherche menée par Marine </w:t>
      </w:r>
      <w:proofErr w:type="spellStart"/>
      <w:r w:rsidRPr="008F202B">
        <w:rPr>
          <w:rFonts w:ascii="Times New Roman" w:hAnsi="Times New Roman" w:cs="Times New Roman"/>
        </w:rPr>
        <w:t>Lercier</w:t>
      </w:r>
      <w:proofErr w:type="spellEnd"/>
      <w:r w:rsidRPr="008F202B">
        <w:rPr>
          <w:rFonts w:ascii="Times New Roman" w:hAnsi="Times New Roman" w:cs="Times New Roman"/>
        </w:rPr>
        <w:t xml:space="preserve"> sur le statut et la protection </w:t>
      </w:r>
      <w:r w:rsidR="000156D8" w:rsidRPr="008F202B">
        <w:rPr>
          <w:rFonts w:ascii="Times New Roman" w:hAnsi="Times New Roman" w:cs="Times New Roman"/>
        </w:rPr>
        <w:t xml:space="preserve">du bien-être </w:t>
      </w:r>
      <w:r w:rsidRPr="008F202B">
        <w:rPr>
          <w:rFonts w:ascii="Times New Roman" w:hAnsi="Times New Roman" w:cs="Times New Roman"/>
        </w:rPr>
        <w:t xml:space="preserve">de l’animal dans le sport et dans l’entreprise, </w:t>
      </w:r>
      <w:r w:rsidR="00462515" w:rsidRPr="008F202B">
        <w:rPr>
          <w:rFonts w:ascii="Times New Roman" w:hAnsi="Times New Roman" w:cs="Times New Roman"/>
        </w:rPr>
        <w:t xml:space="preserve">et la </w:t>
      </w:r>
      <w:r w:rsidR="00E57979" w:rsidRPr="008F202B">
        <w:rPr>
          <w:rFonts w:ascii="Times New Roman" w:hAnsi="Times New Roman" w:cs="Times New Roman"/>
        </w:rPr>
        <w:t>reconnaissance</w:t>
      </w:r>
      <w:r w:rsidR="00462515" w:rsidRPr="008F202B">
        <w:rPr>
          <w:rFonts w:ascii="Times New Roman" w:hAnsi="Times New Roman" w:cs="Times New Roman"/>
        </w:rPr>
        <w:t xml:space="preserve"> de sa qualité de travailleur, </w:t>
      </w:r>
      <w:r w:rsidRPr="008F202B">
        <w:rPr>
          <w:rFonts w:ascii="Times New Roman" w:hAnsi="Times New Roman" w:cs="Times New Roman"/>
        </w:rPr>
        <w:t xml:space="preserve">s'inscrit dans le cadre plus large du projet de l'ICALP </w:t>
      </w:r>
      <w:r w:rsidRPr="008F202B">
        <w:rPr>
          <w:rFonts w:ascii="Times New Roman" w:hAnsi="Times New Roman" w:cs="Times New Roman"/>
          <w:i/>
          <w:iCs/>
        </w:rPr>
        <w:t>"Statut juridique des animaux : développement et politiques"</w:t>
      </w:r>
      <w:r w:rsidRPr="008F202B">
        <w:rPr>
          <w:rFonts w:ascii="Times New Roman" w:hAnsi="Times New Roman" w:cs="Times New Roman"/>
        </w:rPr>
        <w:t xml:space="preserve"> financé par le MINECO (DER2015-69314-P) sous la supervision de sa Directrice T. Giménez-Candela</w:t>
      </w:r>
      <w:r w:rsidR="00931953" w:rsidRPr="008F202B">
        <w:rPr>
          <w:rStyle w:val="Appelnotedebasdep"/>
          <w:rFonts w:ascii="Times New Roman" w:hAnsi="Times New Roman" w:cs="Times New Roman"/>
        </w:rPr>
        <w:footnoteReference w:id="10"/>
      </w:r>
      <w:r w:rsidRPr="008F202B">
        <w:rPr>
          <w:rFonts w:ascii="Times New Roman" w:hAnsi="Times New Roman" w:cs="Times New Roman"/>
        </w:rPr>
        <w:t xml:space="preserve">. Il reflète les efforts quotidiens de l'équipe de chercheurs de l'ICALP pour mettre en évidence le manque de cohérence des lois relatives au statut des animaux qui sape l'efficacité de leur protection, et leur volonté de proposer des solutions théoriques et pratiques pour y remédier. Ce travail démontre en outre l'approche interdisciplinaire privilégiée par le </w:t>
      </w:r>
      <w:r w:rsidR="00C6657B" w:rsidRPr="008F202B">
        <w:rPr>
          <w:rFonts w:ascii="Times New Roman" w:hAnsi="Times New Roman" w:cs="Times New Roman"/>
        </w:rPr>
        <w:t>C</w:t>
      </w:r>
      <w:r w:rsidRPr="008F202B">
        <w:rPr>
          <w:rFonts w:ascii="Times New Roman" w:hAnsi="Times New Roman" w:cs="Times New Roman"/>
        </w:rPr>
        <w:t>entre pour étudier les relations homme-animal dans la société.</w:t>
      </w:r>
    </w:p>
    <w:p w14:paraId="5C1142C6" w14:textId="77777777" w:rsidR="003B2757" w:rsidRPr="008F202B" w:rsidRDefault="003B2757" w:rsidP="005B7BE1">
      <w:pPr>
        <w:jc w:val="both"/>
        <w:rPr>
          <w:rFonts w:ascii="Times New Roman" w:hAnsi="Times New Roman" w:cs="Times New Roman"/>
        </w:rPr>
      </w:pPr>
    </w:p>
    <w:p w14:paraId="1D3B9174" w14:textId="77777777" w:rsidR="00264642" w:rsidRPr="008F202B" w:rsidRDefault="00264642" w:rsidP="00971D93">
      <w:pPr>
        <w:pStyle w:val="Paragraphedeliste"/>
        <w:numPr>
          <w:ilvl w:val="0"/>
          <w:numId w:val="1"/>
        </w:numPr>
        <w:jc w:val="both"/>
        <w:rPr>
          <w:rFonts w:ascii="Times New Roman" w:hAnsi="Times New Roman" w:cs="Times New Roman"/>
          <w:b/>
          <w:bCs/>
        </w:rPr>
      </w:pPr>
      <w:r w:rsidRPr="008F202B">
        <w:rPr>
          <w:rFonts w:ascii="Times New Roman" w:hAnsi="Times New Roman" w:cs="Times New Roman"/>
          <w:b/>
          <w:bCs/>
        </w:rPr>
        <w:t>Les thématiques abordées</w:t>
      </w:r>
    </w:p>
    <w:p w14:paraId="1147DBB8" w14:textId="77777777" w:rsidR="00264642" w:rsidRPr="008F202B" w:rsidRDefault="00264642" w:rsidP="005B7BE1">
      <w:pPr>
        <w:jc w:val="both"/>
        <w:rPr>
          <w:rFonts w:ascii="Times New Roman" w:hAnsi="Times New Roman" w:cs="Times New Roman"/>
        </w:rPr>
      </w:pPr>
    </w:p>
    <w:p w14:paraId="0CC4EDC0" w14:textId="77777777" w:rsidR="005D7691" w:rsidRPr="008F202B" w:rsidRDefault="009A78D3" w:rsidP="005B7BE1">
      <w:pPr>
        <w:ind w:firstLine="708"/>
        <w:jc w:val="both"/>
        <w:rPr>
          <w:rFonts w:ascii="Times New Roman" w:hAnsi="Times New Roman" w:cs="Times New Roman"/>
        </w:rPr>
      </w:pPr>
      <w:r w:rsidRPr="008F202B">
        <w:rPr>
          <w:rFonts w:ascii="Times New Roman" w:hAnsi="Times New Roman" w:cs="Times New Roman"/>
        </w:rPr>
        <w:t xml:space="preserve">La qualité des interventions fut exceptionnelle sur le plan académique, incarnant dans toute sa splendeur « l’excellence à la française ». Faisant preuve d’un grand professionnalisme et d’une grande ponctualité, mais surtout, démontrant de grandes qualités d’orateurs, les intervenants venus des Universités Toulouse 1 Capitole et Paris-Sorbonne ont animé avec brio cette après-midi dédiée </w:t>
      </w:r>
      <w:r w:rsidR="005D7691" w:rsidRPr="008F202B">
        <w:rPr>
          <w:rFonts w:ascii="Times New Roman" w:hAnsi="Times New Roman" w:cs="Times New Roman"/>
        </w:rPr>
        <w:t>à l’étude du</w:t>
      </w:r>
      <w:r w:rsidRPr="008F202B">
        <w:rPr>
          <w:rFonts w:ascii="Times New Roman" w:hAnsi="Times New Roman" w:cs="Times New Roman"/>
        </w:rPr>
        <w:t xml:space="preserve"> Sport dans le Droit des Affaires</w:t>
      </w:r>
      <w:r w:rsidR="005D7691" w:rsidRPr="008F202B">
        <w:rPr>
          <w:rFonts w:ascii="Times New Roman" w:hAnsi="Times New Roman" w:cs="Times New Roman"/>
        </w:rPr>
        <w:t xml:space="preserve">. </w:t>
      </w:r>
    </w:p>
    <w:p w14:paraId="79E1924C" w14:textId="77777777" w:rsidR="00264642" w:rsidRPr="008F202B" w:rsidRDefault="005D7691" w:rsidP="008F202B">
      <w:pPr>
        <w:ind w:firstLine="708"/>
        <w:jc w:val="both"/>
        <w:rPr>
          <w:rFonts w:ascii="Times New Roman" w:hAnsi="Times New Roman" w:cs="Times New Roman"/>
        </w:rPr>
      </w:pPr>
      <w:r w:rsidRPr="008F202B">
        <w:rPr>
          <w:rFonts w:ascii="Times New Roman" w:hAnsi="Times New Roman" w:cs="Times New Roman"/>
        </w:rPr>
        <w:t>Cette</w:t>
      </w:r>
      <w:r w:rsidR="009A78D3" w:rsidRPr="008F202B">
        <w:rPr>
          <w:rFonts w:ascii="Times New Roman" w:hAnsi="Times New Roman" w:cs="Times New Roman"/>
        </w:rPr>
        <w:t xml:space="preserve"> discipline en plein essor appelle </w:t>
      </w:r>
      <w:r w:rsidR="00C34BFB" w:rsidRPr="008F202B">
        <w:rPr>
          <w:rFonts w:ascii="Times New Roman" w:hAnsi="Times New Roman" w:cs="Times New Roman"/>
        </w:rPr>
        <w:t>à inventer des solutions originales aux nombreuses interrogations qui émergent de la ju</w:t>
      </w:r>
      <w:r w:rsidR="004F0F93" w:rsidRPr="008F202B">
        <w:rPr>
          <w:rFonts w:ascii="Times New Roman" w:hAnsi="Times New Roman" w:cs="Times New Roman"/>
        </w:rPr>
        <w:t>dici</w:t>
      </w:r>
      <w:r w:rsidR="00C34BFB" w:rsidRPr="008F202B">
        <w:rPr>
          <w:rFonts w:ascii="Times New Roman" w:hAnsi="Times New Roman" w:cs="Times New Roman"/>
        </w:rPr>
        <w:t>a</w:t>
      </w:r>
      <w:r w:rsidR="004F0F93" w:rsidRPr="008F202B">
        <w:rPr>
          <w:rFonts w:ascii="Times New Roman" w:hAnsi="Times New Roman" w:cs="Times New Roman"/>
        </w:rPr>
        <w:t>risa</w:t>
      </w:r>
      <w:r w:rsidR="00C34BFB" w:rsidRPr="008F202B">
        <w:rPr>
          <w:rFonts w:ascii="Times New Roman" w:hAnsi="Times New Roman" w:cs="Times New Roman"/>
        </w:rPr>
        <w:t>tion du sport, telles que le statut et les droits d</w:t>
      </w:r>
      <w:r w:rsidRPr="008F202B">
        <w:rPr>
          <w:rFonts w:ascii="Times New Roman" w:hAnsi="Times New Roman" w:cs="Times New Roman"/>
        </w:rPr>
        <w:t>e la personne</w:t>
      </w:r>
      <w:r w:rsidR="00C34BFB" w:rsidRPr="008F202B">
        <w:rPr>
          <w:rFonts w:ascii="Times New Roman" w:hAnsi="Times New Roman" w:cs="Times New Roman"/>
        </w:rPr>
        <w:t xml:space="preserve"> sporti</w:t>
      </w:r>
      <w:r w:rsidRPr="008F202B">
        <w:rPr>
          <w:rFonts w:ascii="Times New Roman" w:hAnsi="Times New Roman" w:cs="Times New Roman"/>
        </w:rPr>
        <w:t>ve</w:t>
      </w:r>
      <w:r w:rsidR="00C34BFB" w:rsidRPr="008F202B">
        <w:rPr>
          <w:rFonts w:ascii="Times New Roman" w:hAnsi="Times New Roman" w:cs="Times New Roman"/>
        </w:rPr>
        <w:t>, que cel</w:t>
      </w:r>
      <w:r w:rsidRPr="008F202B">
        <w:rPr>
          <w:rFonts w:ascii="Times New Roman" w:hAnsi="Times New Roman" w:cs="Times New Roman"/>
        </w:rPr>
        <w:t>le</w:t>
      </w:r>
      <w:r w:rsidR="00C34BFB" w:rsidRPr="008F202B">
        <w:rPr>
          <w:rFonts w:ascii="Times New Roman" w:hAnsi="Times New Roman" w:cs="Times New Roman"/>
        </w:rPr>
        <w:t>-ci soit humain</w:t>
      </w:r>
      <w:r w:rsidRPr="008F202B">
        <w:rPr>
          <w:rFonts w:ascii="Times New Roman" w:hAnsi="Times New Roman" w:cs="Times New Roman"/>
        </w:rPr>
        <w:t>e</w:t>
      </w:r>
      <w:r w:rsidR="00C34BFB" w:rsidRPr="008F202B">
        <w:rPr>
          <w:rFonts w:ascii="Times New Roman" w:hAnsi="Times New Roman" w:cs="Times New Roman"/>
        </w:rPr>
        <w:t xml:space="preserve"> ou animal</w:t>
      </w:r>
      <w:r w:rsidRPr="008F202B">
        <w:rPr>
          <w:rFonts w:ascii="Times New Roman" w:hAnsi="Times New Roman" w:cs="Times New Roman"/>
        </w:rPr>
        <w:t xml:space="preserve">e, l’organisation de ce qui devient son « travail », </w:t>
      </w:r>
      <w:r w:rsidR="00C34BFB" w:rsidRPr="008F202B">
        <w:rPr>
          <w:rFonts w:ascii="Times New Roman" w:hAnsi="Times New Roman" w:cs="Times New Roman"/>
        </w:rPr>
        <w:t>sa protection et les limites des prérogatives de l’entreprise</w:t>
      </w:r>
      <w:r w:rsidRPr="008F202B">
        <w:rPr>
          <w:rFonts w:ascii="Times New Roman" w:hAnsi="Times New Roman" w:cs="Times New Roman"/>
        </w:rPr>
        <w:t xml:space="preserve">, </w:t>
      </w:r>
      <w:r w:rsidR="00C34BFB" w:rsidRPr="008F202B">
        <w:rPr>
          <w:rFonts w:ascii="Times New Roman" w:hAnsi="Times New Roman" w:cs="Times New Roman"/>
        </w:rPr>
        <w:t xml:space="preserve">la répartition des bénéfices tirés de </w:t>
      </w:r>
      <w:r w:rsidRPr="008F202B">
        <w:rPr>
          <w:rFonts w:ascii="Times New Roman" w:hAnsi="Times New Roman" w:cs="Times New Roman"/>
        </w:rPr>
        <w:t xml:space="preserve">cette </w:t>
      </w:r>
      <w:r w:rsidR="00C34BFB" w:rsidRPr="008F202B">
        <w:rPr>
          <w:rFonts w:ascii="Times New Roman" w:hAnsi="Times New Roman" w:cs="Times New Roman"/>
        </w:rPr>
        <w:t xml:space="preserve">activité et leur </w:t>
      </w:r>
      <w:r w:rsidR="0003438B" w:rsidRPr="008F202B">
        <w:rPr>
          <w:rFonts w:ascii="Times New Roman" w:hAnsi="Times New Roman" w:cs="Times New Roman"/>
        </w:rPr>
        <w:t>taxation</w:t>
      </w:r>
      <w:r w:rsidR="00C34BFB" w:rsidRPr="008F202B">
        <w:rPr>
          <w:rFonts w:ascii="Times New Roman" w:hAnsi="Times New Roman" w:cs="Times New Roman"/>
        </w:rPr>
        <w:t xml:space="preserve">, </w:t>
      </w:r>
      <w:r w:rsidR="0003438B" w:rsidRPr="008F202B">
        <w:rPr>
          <w:rFonts w:ascii="Times New Roman" w:hAnsi="Times New Roman" w:cs="Times New Roman"/>
        </w:rPr>
        <w:t xml:space="preserve">ainsi que la structure juridique de </w:t>
      </w:r>
      <w:r w:rsidRPr="008F202B">
        <w:rPr>
          <w:rFonts w:ascii="Times New Roman" w:hAnsi="Times New Roman" w:cs="Times New Roman"/>
        </w:rPr>
        <w:t>l’entreprise sportive</w:t>
      </w:r>
      <w:r w:rsidR="00C34BFB" w:rsidRPr="008F202B">
        <w:rPr>
          <w:rFonts w:ascii="Times New Roman" w:hAnsi="Times New Roman" w:cs="Times New Roman"/>
        </w:rPr>
        <w:t>…</w:t>
      </w:r>
    </w:p>
    <w:p w14:paraId="5DB66C9D" w14:textId="77777777" w:rsidR="00E934CA" w:rsidRPr="008F202B" w:rsidRDefault="00C34BFB" w:rsidP="005B7BE1">
      <w:pPr>
        <w:jc w:val="both"/>
        <w:rPr>
          <w:rFonts w:ascii="Times New Roman" w:hAnsi="Times New Roman" w:cs="Times New Roman"/>
        </w:rPr>
      </w:pPr>
      <w:r w:rsidRPr="008F202B">
        <w:rPr>
          <w:rFonts w:ascii="Times New Roman" w:hAnsi="Times New Roman" w:cs="Times New Roman"/>
        </w:rPr>
        <w:tab/>
        <w:t xml:space="preserve">Au nombre des sujets abordés, Sylvie </w:t>
      </w:r>
      <w:proofErr w:type="spellStart"/>
      <w:r w:rsidRPr="008F202B">
        <w:rPr>
          <w:rFonts w:ascii="Times New Roman" w:hAnsi="Times New Roman" w:cs="Times New Roman"/>
        </w:rPr>
        <w:t>Roudil</w:t>
      </w:r>
      <w:proofErr w:type="spellEnd"/>
      <w:r w:rsidRPr="008F202B">
        <w:rPr>
          <w:rFonts w:ascii="Times New Roman" w:hAnsi="Times New Roman" w:cs="Times New Roman"/>
        </w:rPr>
        <w:t xml:space="preserve">, Doctorante à l’Université Toulouse 1, présenta la première sa contribution </w:t>
      </w:r>
      <w:r w:rsidR="005D7691" w:rsidRPr="008F202B">
        <w:rPr>
          <w:rFonts w:ascii="Times New Roman" w:hAnsi="Times New Roman" w:cs="Times New Roman"/>
        </w:rPr>
        <w:t xml:space="preserve">intitulée </w:t>
      </w:r>
      <w:r w:rsidRPr="008F202B">
        <w:rPr>
          <w:rFonts w:ascii="Times New Roman" w:hAnsi="Times New Roman" w:cs="Times New Roman"/>
        </w:rPr>
        <w:t>« </w:t>
      </w:r>
      <w:r w:rsidR="00E57979" w:rsidRPr="008F202B">
        <w:rPr>
          <w:rFonts w:ascii="Times New Roman" w:hAnsi="Times New Roman" w:cs="Times New Roman"/>
        </w:rPr>
        <w:t>L</w:t>
      </w:r>
      <w:r w:rsidRPr="008F202B">
        <w:rPr>
          <w:rFonts w:ascii="Times New Roman" w:hAnsi="Times New Roman" w:cs="Times New Roman"/>
        </w:rPr>
        <w:t xml:space="preserve">e contrat de travail du sportif professionnel : un </w:t>
      </w:r>
      <w:proofErr w:type="spellStart"/>
      <w:r w:rsidRPr="008F202B">
        <w:rPr>
          <w:rFonts w:ascii="Times New Roman" w:hAnsi="Times New Roman" w:cs="Times New Roman"/>
        </w:rPr>
        <w:t>promptuaire</w:t>
      </w:r>
      <w:proofErr w:type="spellEnd"/>
      <w:r w:rsidRPr="008F202B">
        <w:rPr>
          <w:rFonts w:ascii="Times New Roman" w:hAnsi="Times New Roman" w:cs="Times New Roman"/>
        </w:rPr>
        <w:t xml:space="preserve"> abstrus et abscons », suivie de Yann </w:t>
      </w:r>
      <w:proofErr w:type="spellStart"/>
      <w:r w:rsidRPr="008F202B">
        <w:rPr>
          <w:rFonts w:ascii="Times New Roman" w:hAnsi="Times New Roman" w:cs="Times New Roman"/>
        </w:rPr>
        <w:t>Héraud</w:t>
      </w:r>
      <w:proofErr w:type="spellEnd"/>
      <w:r w:rsidRPr="008F202B">
        <w:rPr>
          <w:rFonts w:ascii="Times New Roman" w:hAnsi="Times New Roman" w:cs="Times New Roman"/>
        </w:rPr>
        <w:t xml:space="preserve">, Docteur en </w:t>
      </w:r>
      <w:r w:rsidR="00E42426" w:rsidRPr="008F202B">
        <w:rPr>
          <w:rFonts w:ascii="Times New Roman" w:hAnsi="Times New Roman" w:cs="Times New Roman"/>
        </w:rPr>
        <w:t>D</w:t>
      </w:r>
      <w:r w:rsidRPr="008F202B">
        <w:rPr>
          <w:rFonts w:ascii="Times New Roman" w:hAnsi="Times New Roman" w:cs="Times New Roman"/>
        </w:rPr>
        <w:t xml:space="preserve">roit de l’Université Paris-Sorbonne qui évoqua quant à lui « Le refus d’un sportif de s’engager avec son club </w:t>
      </w:r>
      <w:r w:rsidRPr="008F202B">
        <w:rPr>
          <w:rFonts w:ascii="Times New Roman" w:hAnsi="Times New Roman" w:cs="Times New Roman"/>
        </w:rPr>
        <w:lastRenderedPageBreak/>
        <w:t xml:space="preserve">formateur et le Tribunal arbitral du sport : l’exemple du football ». Ces deux brillantes contributions </w:t>
      </w:r>
      <w:r w:rsidR="00C6657B" w:rsidRPr="008F202B">
        <w:rPr>
          <w:rFonts w:ascii="Times New Roman" w:hAnsi="Times New Roman" w:cs="Times New Roman"/>
        </w:rPr>
        <w:t xml:space="preserve">mettaient </w:t>
      </w:r>
      <w:r w:rsidRPr="008F202B">
        <w:rPr>
          <w:rFonts w:ascii="Times New Roman" w:hAnsi="Times New Roman" w:cs="Times New Roman"/>
        </w:rPr>
        <w:t xml:space="preserve">en lumière l’appréhension du sportif (et du sport en général) par le </w:t>
      </w:r>
      <w:r w:rsidR="00E42426" w:rsidRPr="008F202B">
        <w:rPr>
          <w:rFonts w:ascii="Times New Roman" w:hAnsi="Times New Roman" w:cs="Times New Roman"/>
        </w:rPr>
        <w:t>D</w:t>
      </w:r>
      <w:r w:rsidRPr="008F202B">
        <w:rPr>
          <w:rFonts w:ascii="Times New Roman" w:hAnsi="Times New Roman" w:cs="Times New Roman"/>
        </w:rPr>
        <w:t xml:space="preserve">roit </w:t>
      </w:r>
      <w:r w:rsidR="00E42426" w:rsidRPr="008F202B">
        <w:rPr>
          <w:rFonts w:ascii="Times New Roman" w:hAnsi="Times New Roman" w:cs="Times New Roman"/>
        </w:rPr>
        <w:t>S</w:t>
      </w:r>
      <w:r w:rsidRPr="008F202B">
        <w:rPr>
          <w:rFonts w:ascii="Times New Roman" w:hAnsi="Times New Roman" w:cs="Times New Roman"/>
        </w:rPr>
        <w:t>ocial, illustrant la professionnalisation d</w:t>
      </w:r>
      <w:r w:rsidR="00C6657B" w:rsidRPr="008F202B">
        <w:rPr>
          <w:rFonts w:ascii="Times New Roman" w:hAnsi="Times New Roman" w:cs="Times New Roman"/>
        </w:rPr>
        <w:t>’</w:t>
      </w:r>
      <w:r w:rsidRPr="008F202B">
        <w:rPr>
          <w:rFonts w:ascii="Times New Roman" w:hAnsi="Times New Roman" w:cs="Times New Roman"/>
        </w:rPr>
        <w:t xml:space="preserve">un loisir devenu véritable « emploi » dont il faut fixer des règles encore floues et en formation, principalement issues de la pratique. </w:t>
      </w:r>
    </w:p>
    <w:p w14:paraId="3A719861" w14:textId="77777777" w:rsidR="00E934CA" w:rsidRPr="008F202B" w:rsidRDefault="00C34BFB" w:rsidP="008F202B">
      <w:pPr>
        <w:ind w:firstLine="708"/>
        <w:jc w:val="both"/>
        <w:rPr>
          <w:rFonts w:ascii="Times New Roman" w:hAnsi="Times New Roman" w:cs="Times New Roman"/>
        </w:rPr>
      </w:pPr>
      <w:r w:rsidRPr="008F202B">
        <w:rPr>
          <w:rFonts w:ascii="Times New Roman" w:hAnsi="Times New Roman" w:cs="Times New Roman"/>
        </w:rPr>
        <w:t xml:space="preserve">Des développements passionnants d’autant qu’ils en sont encore, à l’instar du </w:t>
      </w:r>
      <w:r w:rsidR="00E42426" w:rsidRPr="008F202B">
        <w:rPr>
          <w:rFonts w:ascii="Times New Roman" w:hAnsi="Times New Roman" w:cs="Times New Roman"/>
        </w:rPr>
        <w:t>D</w:t>
      </w:r>
      <w:r w:rsidRPr="008F202B">
        <w:rPr>
          <w:rFonts w:ascii="Times New Roman" w:hAnsi="Times New Roman" w:cs="Times New Roman"/>
        </w:rPr>
        <w:t xml:space="preserve">roit </w:t>
      </w:r>
      <w:r w:rsidR="00E42426" w:rsidRPr="008F202B">
        <w:rPr>
          <w:rFonts w:ascii="Times New Roman" w:hAnsi="Times New Roman" w:cs="Times New Roman"/>
        </w:rPr>
        <w:t>A</w:t>
      </w:r>
      <w:r w:rsidRPr="008F202B">
        <w:rPr>
          <w:rFonts w:ascii="Times New Roman" w:hAnsi="Times New Roman" w:cs="Times New Roman"/>
        </w:rPr>
        <w:t xml:space="preserve">nimalier, à leurs </w:t>
      </w:r>
      <w:r w:rsidR="00E42426" w:rsidRPr="008F202B">
        <w:rPr>
          <w:rFonts w:ascii="Times New Roman" w:hAnsi="Times New Roman" w:cs="Times New Roman"/>
        </w:rPr>
        <w:t>prémices</w:t>
      </w:r>
      <w:r w:rsidRPr="008F202B">
        <w:rPr>
          <w:rFonts w:ascii="Times New Roman" w:hAnsi="Times New Roman" w:cs="Times New Roman"/>
        </w:rPr>
        <w:t> : la majeure partie des sports ne sont pas, pour le moment, concernés ; il s’agit surtout du tennis ou du football et</w:t>
      </w:r>
      <w:r w:rsidR="00E57979" w:rsidRPr="008F202B">
        <w:rPr>
          <w:rFonts w:ascii="Times New Roman" w:hAnsi="Times New Roman" w:cs="Times New Roman"/>
        </w:rPr>
        <w:t xml:space="preserve"> de quelques</w:t>
      </w:r>
      <w:r w:rsidRPr="008F202B">
        <w:rPr>
          <w:rFonts w:ascii="Times New Roman" w:hAnsi="Times New Roman" w:cs="Times New Roman"/>
        </w:rPr>
        <w:t xml:space="preserve"> autres disciplines pratiquées au niveau professionnel, qui s’organisent en entreprise sportive pour employer des effectifs et dégager un </w:t>
      </w:r>
      <w:r w:rsidR="00E57979" w:rsidRPr="008F202B">
        <w:rPr>
          <w:rFonts w:ascii="Times New Roman" w:hAnsi="Times New Roman" w:cs="Times New Roman"/>
        </w:rPr>
        <w:t>bénéfice</w:t>
      </w:r>
      <w:r w:rsidRPr="008F202B">
        <w:rPr>
          <w:rFonts w:ascii="Times New Roman" w:hAnsi="Times New Roman" w:cs="Times New Roman"/>
        </w:rPr>
        <w:t>, en ceci similaire</w:t>
      </w:r>
      <w:r w:rsidR="00C6657B" w:rsidRPr="008F202B">
        <w:rPr>
          <w:rFonts w:ascii="Times New Roman" w:hAnsi="Times New Roman" w:cs="Times New Roman"/>
        </w:rPr>
        <w:t>s</w:t>
      </w:r>
      <w:r w:rsidRPr="008F202B">
        <w:rPr>
          <w:rFonts w:ascii="Times New Roman" w:hAnsi="Times New Roman" w:cs="Times New Roman"/>
        </w:rPr>
        <w:t xml:space="preserve"> à </w:t>
      </w:r>
      <w:r w:rsidR="00E934CA" w:rsidRPr="008F202B">
        <w:rPr>
          <w:rFonts w:ascii="Times New Roman" w:hAnsi="Times New Roman" w:cs="Times New Roman"/>
        </w:rPr>
        <w:t>l’entreprise sportive qui emploie les animaux aux fins de son activité économique.</w:t>
      </w:r>
    </w:p>
    <w:p w14:paraId="32EF96CF" w14:textId="77777777" w:rsidR="00E934CA" w:rsidRPr="008F202B" w:rsidRDefault="00E934CA" w:rsidP="005B7BE1">
      <w:pPr>
        <w:jc w:val="both"/>
        <w:rPr>
          <w:rFonts w:ascii="Times New Roman" w:eastAsia="Times New Roman" w:hAnsi="Times New Roman" w:cs="Times New Roman"/>
          <w:lang w:eastAsia="fr-FR"/>
        </w:rPr>
      </w:pPr>
      <w:r w:rsidRPr="008F202B">
        <w:rPr>
          <w:rFonts w:ascii="Times New Roman" w:hAnsi="Times New Roman" w:cs="Times New Roman"/>
        </w:rPr>
        <w:tab/>
        <w:t>Le joueur de tennis professionnel et le footballeur professionnel ont d’ailleurs servi d’exemple à Marina Lo Wing, Doctorante à l’Université Toulouse 1, pour aborder l’épineuse et houleuse quest</w:t>
      </w:r>
      <w:r w:rsidRPr="008F202B">
        <w:rPr>
          <w:rFonts w:ascii="Times New Roman" w:hAnsi="Times New Roman" w:cs="Times New Roman"/>
          <w:color w:val="000000" w:themeColor="text1"/>
        </w:rPr>
        <w:t>ion de « </w:t>
      </w:r>
      <w:r w:rsidRPr="008F202B">
        <w:rPr>
          <w:rFonts w:ascii="Times New Roman" w:eastAsia="Times New Roman" w:hAnsi="Times New Roman" w:cs="Times New Roman"/>
          <w:color w:val="000000" w:themeColor="text1"/>
          <w:shd w:val="clear" w:color="auto" w:fill="FFFFFF"/>
          <w:lang w:eastAsia="fr-FR"/>
        </w:rPr>
        <w:t>L’imposition de la rémunération du sportif français, ou les prétentions contradictoires de l’administration fiscale et du sportif</w:t>
      </w:r>
      <w:r w:rsidR="00C6657B" w:rsidRPr="008F202B">
        <w:rPr>
          <w:rFonts w:ascii="Times New Roman" w:eastAsia="Times New Roman" w:hAnsi="Times New Roman" w:cs="Times New Roman"/>
          <w:color w:val="000000" w:themeColor="text1"/>
          <w:shd w:val="clear" w:color="auto" w:fill="FFFFFF"/>
          <w:lang w:eastAsia="fr-FR"/>
        </w:rPr>
        <w:t> »</w:t>
      </w:r>
      <w:r w:rsidRPr="008F202B">
        <w:rPr>
          <w:rFonts w:ascii="Times New Roman" w:eastAsia="Times New Roman" w:hAnsi="Times New Roman" w:cs="Times New Roman"/>
          <w:color w:val="000000" w:themeColor="text1"/>
          <w:shd w:val="clear" w:color="auto" w:fill="FFFFFF"/>
          <w:lang w:eastAsia="fr-FR"/>
        </w:rPr>
        <w:t>. Traitée avec une grande précision et beaucoup d’humour, cette contribution a permis à l’assistance de bien comprendre les différentes formes que celle-ci peut prendre</w:t>
      </w:r>
      <w:r w:rsidR="00E57979" w:rsidRPr="008F202B">
        <w:rPr>
          <w:rFonts w:ascii="Times New Roman" w:eastAsia="Times New Roman" w:hAnsi="Times New Roman" w:cs="Times New Roman"/>
          <w:color w:val="000000" w:themeColor="text1"/>
          <w:shd w:val="clear" w:color="auto" w:fill="FFFFFF"/>
          <w:lang w:eastAsia="fr-FR"/>
        </w:rPr>
        <w:t>,</w:t>
      </w:r>
      <w:r w:rsidRPr="008F202B">
        <w:rPr>
          <w:rFonts w:ascii="Times New Roman" w:eastAsia="Times New Roman" w:hAnsi="Times New Roman" w:cs="Times New Roman"/>
          <w:color w:val="000000" w:themeColor="text1"/>
          <w:shd w:val="clear" w:color="auto" w:fill="FFFFFF"/>
          <w:lang w:eastAsia="fr-FR"/>
        </w:rPr>
        <w:t xml:space="preserve"> et pour quelles raisons</w:t>
      </w:r>
      <w:r w:rsidR="00E57979" w:rsidRPr="008F202B">
        <w:rPr>
          <w:rFonts w:ascii="Times New Roman" w:eastAsia="Times New Roman" w:hAnsi="Times New Roman" w:cs="Times New Roman"/>
          <w:color w:val="000000" w:themeColor="text1"/>
          <w:shd w:val="clear" w:color="auto" w:fill="FFFFFF"/>
          <w:lang w:eastAsia="fr-FR"/>
        </w:rPr>
        <w:t>,</w:t>
      </w:r>
      <w:r w:rsidRPr="008F202B">
        <w:rPr>
          <w:rFonts w:ascii="Times New Roman" w:eastAsia="Times New Roman" w:hAnsi="Times New Roman" w:cs="Times New Roman"/>
          <w:color w:val="000000" w:themeColor="text1"/>
          <w:shd w:val="clear" w:color="auto" w:fill="FFFFFF"/>
          <w:lang w:eastAsia="fr-FR"/>
        </w:rPr>
        <w:t xml:space="preserve"> au vu des diverses situations </w:t>
      </w:r>
      <w:r w:rsidR="00E57979" w:rsidRPr="008F202B">
        <w:rPr>
          <w:rFonts w:ascii="Times New Roman" w:eastAsia="Times New Roman" w:hAnsi="Times New Roman" w:cs="Times New Roman"/>
          <w:color w:val="000000" w:themeColor="text1"/>
          <w:shd w:val="clear" w:color="auto" w:fill="FFFFFF"/>
          <w:lang w:eastAsia="fr-FR"/>
        </w:rPr>
        <w:t>mises en relief</w:t>
      </w:r>
      <w:r w:rsidRPr="008F202B">
        <w:rPr>
          <w:rFonts w:ascii="Times New Roman" w:eastAsia="Times New Roman" w:hAnsi="Times New Roman" w:cs="Times New Roman"/>
          <w:color w:val="000000" w:themeColor="text1"/>
          <w:shd w:val="clear" w:color="auto" w:fill="FFFFFF"/>
          <w:lang w:eastAsia="fr-FR"/>
        </w:rPr>
        <w:t>, et surtout d’en saisir les enjeux pour les parties prenantes et la société.</w:t>
      </w:r>
    </w:p>
    <w:p w14:paraId="2C794750" w14:textId="77777777" w:rsidR="00264642" w:rsidRPr="008F202B" w:rsidRDefault="00E934CA" w:rsidP="005B7BE1">
      <w:pPr>
        <w:rPr>
          <w:rFonts w:ascii="Times New Roman" w:hAnsi="Times New Roman" w:cs="Times New Roman"/>
        </w:rPr>
      </w:pPr>
      <w:r w:rsidRPr="008F202B">
        <w:rPr>
          <w:rFonts w:ascii="Times New Roman" w:hAnsi="Times New Roman" w:cs="Times New Roman"/>
        </w:rPr>
        <w:t xml:space="preserve"> </w:t>
      </w:r>
    </w:p>
    <w:p w14:paraId="43B17FCF" w14:textId="77777777" w:rsidR="00264642" w:rsidRPr="008F202B" w:rsidRDefault="00264642" w:rsidP="00971D93">
      <w:pPr>
        <w:pStyle w:val="Paragraphedeliste"/>
        <w:numPr>
          <w:ilvl w:val="0"/>
          <w:numId w:val="1"/>
        </w:numPr>
        <w:rPr>
          <w:rFonts w:ascii="Times New Roman" w:hAnsi="Times New Roman" w:cs="Times New Roman"/>
          <w:b/>
          <w:bCs/>
        </w:rPr>
      </w:pPr>
      <w:r w:rsidRPr="008F202B">
        <w:rPr>
          <w:rFonts w:ascii="Times New Roman" w:hAnsi="Times New Roman" w:cs="Times New Roman"/>
          <w:b/>
          <w:bCs/>
        </w:rPr>
        <w:t>L’accueil favorable réservé au Droit Animalier</w:t>
      </w:r>
    </w:p>
    <w:p w14:paraId="0B810770" w14:textId="77777777" w:rsidR="00971D93" w:rsidRPr="008F202B" w:rsidRDefault="00971D93" w:rsidP="00971D93">
      <w:pPr>
        <w:rPr>
          <w:rFonts w:ascii="Times New Roman" w:hAnsi="Times New Roman" w:cs="Times New Roman"/>
          <w:b/>
          <w:bCs/>
        </w:rPr>
      </w:pPr>
    </w:p>
    <w:p w14:paraId="700701FE" w14:textId="77777777" w:rsidR="0083451F" w:rsidRPr="008F202B" w:rsidRDefault="00A27FB1" w:rsidP="00A27FB1">
      <w:pPr>
        <w:ind w:firstLine="708"/>
        <w:jc w:val="both"/>
        <w:rPr>
          <w:rFonts w:ascii="Times New Roman" w:hAnsi="Times New Roman" w:cs="Times New Roman"/>
        </w:rPr>
      </w:pPr>
      <w:r w:rsidRPr="008F202B">
        <w:rPr>
          <w:rFonts w:ascii="Times New Roman" w:hAnsi="Times New Roman" w:cs="Times New Roman"/>
        </w:rPr>
        <w:t>Ovationné tant</w:t>
      </w:r>
      <w:r w:rsidR="005B7BE1" w:rsidRPr="008F202B">
        <w:rPr>
          <w:rFonts w:ascii="Times New Roman" w:hAnsi="Times New Roman" w:cs="Times New Roman"/>
        </w:rPr>
        <w:t xml:space="preserve"> par les experts du Centre de Droit des Affaires et les Professeurs et Chercheurs de l’Université Toulouse 1, que par </w:t>
      </w:r>
      <w:r w:rsidR="00F8751D" w:rsidRPr="008F202B">
        <w:rPr>
          <w:rFonts w:ascii="Times New Roman" w:hAnsi="Times New Roman" w:cs="Times New Roman"/>
        </w:rPr>
        <w:t>ses étudiants en formation et les</w:t>
      </w:r>
      <w:r w:rsidR="009460FA" w:rsidRPr="008F202B">
        <w:rPr>
          <w:rFonts w:ascii="Times New Roman" w:hAnsi="Times New Roman" w:cs="Times New Roman"/>
        </w:rPr>
        <w:t xml:space="preserve"> </w:t>
      </w:r>
      <w:r w:rsidR="009C2D5F" w:rsidRPr="008F202B">
        <w:rPr>
          <w:rFonts w:ascii="Times New Roman" w:hAnsi="Times New Roman" w:cs="Times New Roman"/>
        </w:rPr>
        <w:t>visiteurs</w:t>
      </w:r>
      <w:r w:rsidR="00F8751D" w:rsidRPr="008F202B">
        <w:rPr>
          <w:rFonts w:ascii="Times New Roman" w:hAnsi="Times New Roman" w:cs="Times New Roman"/>
        </w:rPr>
        <w:t xml:space="preserve"> présents lors de la manifestation, le </w:t>
      </w:r>
      <w:r w:rsidR="00E42426" w:rsidRPr="008F202B">
        <w:rPr>
          <w:rFonts w:ascii="Times New Roman" w:hAnsi="Times New Roman" w:cs="Times New Roman"/>
        </w:rPr>
        <w:t>D</w:t>
      </w:r>
      <w:r w:rsidR="00F8751D" w:rsidRPr="008F202B">
        <w:rPr>
          <w:rFonts w:ascii="Times New Roman" w:hAnsi="Times New Roman" w:cs="Times New Roman"/>
        </w:rPr>
        <w:t xml:space="preserve">roit </w:t>
      </w:r>
      <w:r w:rsidR="00E42426" w:rsidRPr="008F202B">
        <w:rPr>
          <w:rFonts w:ascii="Times New Roman" w:hAnsi="Times New Roman" w:cs="Times New Roman"/>
        </w:rPr>
        <w:t>A</w:t>
      </w:r>
      <w:r w:rsidR="00F8751D" w:rsidRPr="008F202B">
        <w:rPr>
          <w:rFonts w:ascii="Times New Roman" w:hAnsi="Times New Roman" w:cs="Times New Roman"/>
        </w:rPr>
        <w:t>nimalier a reçu un accueil particulièrement chaleureux, curieux et intéressé.</w:t>
      </w:r>
      <w:r w:rsidR="00971D93" w:rsidRPr="008F202B">
        <w:rPr>
          <w:rFonts w:ascii="Times New Roman" w:hAnsi="Times New Roman" w:cs="Times New Roman"/>
        </w:rPr>
        <w:t xml:space="preserve"> </w:t>
      </w:r>
      <w:r w:rsidR="00F8751D" w:rsidRPr="008F202B">
        <w:rPr>
          <w:rFonts w:ascii="Times New Roman" w:hAnsi="Times New Roman" w:cs="Times New Roman"/>
        </w:rPr>
        <w:t xml:space="preserve">Démontrant l’intérêt grandissant de la </w:t>
      </w:r>
      <w:r w:rsidR="00E42426" w:rsidRPr="008F202B">
        <w:rPr>
          <w:rFonts w:ascii="Times New Roman" w:hAnsi="Times New Roman" w:cs="Times New Roman"/>
        </w:rPr>
        <w:t>société, et</w:t>
      </w:r>
      <w:r w:rsidR="00F8751D" w:rsidRPr="008F202B">
        <w:rPr>
          <w:rFonts w:ascii="Times New Roman" w:hAnsi="Times New Roman" w:cs="Times New Roman"/>
        </w:rPr>
        <w:t xml:space="preserve"> capital des professionnels présents et </w:t>
      </w:r>
      <w:r w:rsidR="0083451F" w:rsidRPr="008F202B">
        <w:rPr>
          <w:rFonts w:ascii="Times New Roman" w:hAnsi="Times New Roman" w:cs="Times New Roman"/>
        </w:rPr>
        <w:t>en devenir du Droit</w:t>
      </w:r>
      <w:r w:rsidR="00F8751D" w:rsidRPr="008F202B">
        <w:rPr>
          <w:rFonts w:ascii="Times New Roman" w:hAnsi="Times New Roman" w:cs="Times New Roman"/>
        </w:rPr>
        <w:t xml:space="preserve">, le débat avec la salle et les questions de l’assistance </w:t>
      </w:r>
      <w:r w:rsidR="009C2D5F" w:rsidRPr="008F202B">
        <w:rPr>
          <w:rFonts w:ascii="Times New Roman" w:hAnsi="Times New Roman" w:cs="Times New Roman"/>
        </w:rPr>
        <w:t>ont</w:t>
      </w:r>
      <w:r w:rsidR="00F8751D" w:rsidRPr="008F202B">
        <w:rPr>
          <w:rFonts w:ascii="Times New Roman" w:hAnsi="Times New Roman" w:cs="Times New Roman"/>
        </w:rPr>
        <w:t xml:space="preserve"> largement dépassé le seul cadre de l’</w:t>
      </w:r>
      <w:r w:rsidR="0083451F" w:rsidRPr="008F202B">
        <w:rPr>
          <w:rFonts w:ascii="Times New Roman" w:hAnsi="Times New Roman" w:cs="Times New Roman"/>
        </w:rPr>
        <w:t>E</w:t>
      </w:r>
      <w:r w:rsidR="00F8751D" w:rsidRPr="008F202B">
        <w:rPr>
          <w:rFonts w:ascii="Times New Roman" w:hAnsi="Times New Roman" w:cs="Times New Roman"/>
        </w:rPr>
        <w:t xml:space="preserve">ntreprise et du </w:t>
      </w:r>
      <w:r w:rsidR="0083451F" w:rsidRPr="008F202B">
        <w:rPr>
          <w:rFonts w:ascii="Times New Roman" w:hAnsi="Times New Roman" w:cs="Times New Roman"/>
        </w:rPr>
        <w:t>D</w:t>
      </w:r>
      <w:r w:rsidR="00F8751D" w:rsidRPr="008F202B">
        <w:rPr>
          <w:rFonts w:ascii="Times New Roman" w:hAnsi="Times New Roman" w:cs="Times New Roman"/>
        </w:rPr>
        <w:t xml:space="preserve">roit des </w:t>
      </w:r>
      <w:r w:rsidR="0083451F" w:rsidRPr="008F202B">
        <w:rPr>
          <w:rFonts w:ascii="Times New Roman" w:hAnsi="Times New Roman" w:cs="Times New Roman"/>
        </w:rPr>
        <w:t>A</w:t>
      </w:r>
      <w:r w:rsidR="00F8751D" w:rsidRPr="008F202B">
        <w:rPr>
          <w:rFonts w:ascii="Times New Roman" w:hAnsi="Times New Roman" w:cs="Times New Roman"/>
        </w:rPr>
        <w:t xml:space="preserve">ffaires. </w:t>
      </w:r>
    </w:p>
    <w:p w14:paraId="57E450DA" w14:textId="77777777" w:rsidR="00A27FB1" w:rsidRPr="008F202B" w:rsidRDefault="009571D0" w:rsidP="008F202B">
      <w:pPr>
        <w:ind w:firstLine="708"/>
        <w:jc w:val="both"/>
        <w:rPr>
          <w:rFonts w:ascii="Times New Roman" w:hAnsi="Times New Roman" w:cs="Times New Roman"/>
        </w:rPr>
      </w:pPr>
      <w:r w:rsidRPr="008F202B">
        <w:rPr>
          <w:rFonts w:ascii="Times New Roman" w:hAnsi="Times New Roman" w:cs="Times New Roman"/>
        </w:rPr>
        <w:t>L’audience n’a pas manqué de manifester sa satisfaction de voir cette discipline représentée pour é</w:t>
      </w:r>
      <w:r w:rsidR="00E42426" w:rsidRPr="008F202B">
        <w:rPr>
          <w:rFonts w:ascii="Times New Roman" w:hAnsi="Times New Roman" w:cs="Times New Roman"/>
        </w:rPr>
        <w:t>clairer</w:t>
      </w:r>
      <w:r w:rsidRPr="008F202B">
        <w:rPr>
          <w:rFonts w:ascii="Times New Roman" w:hAnsi="Times New Roman" w:cs="Times New Roman"/>
        </w:rPr>
        <w:t xml:space="preserve"> les nombreuses zones de flou qui entourent l’enseignement et le développement de la recherche en </w:t>
      </w:r>
      <w:r w:rsidR="00E42426" w:rsidRPr="008F202B">
        <w:rPr>
          <w:rFonts w:ascii="Times New Roman" w:hAnsi="Times New Roman" w:cs="Times New Roman"/>
        </w:rPr>
        <w:t>D</w:t>
      </w:r>
      <w:r w:rsidRPr="008F202B">
        <w:rPr>
          <w:rFonts w:ascii="Times New Roman" w:hAnsi="Times New Roman" w:cs="Times New Roman"/>
        </w:rPr>
        <w:t xml:space="preserve">roit </w:t>
      </w:r>
      <w:r w:rsidR="00E42426" w:rsidRPr="008F202B">
        <w:rPr>
          <w:rFonts w:ascii="Times New Roman" w:hAnsi="Times New Roman" w:cs="Times New Roman"/>
        </w:rPr>
        <w:t>A</w:t>
      </w:r>
      <w:r w:rsidRPr="008F202B">
        <w:rPr>
          <w:rFonts w:ascii="Times New Roman" w:hAnsi="Times New Roman" w:cs="Times New Roman"/>
        </w:rPr>
        <w:t xml:space="preserve">nimalier, et les avancées du </w:t>
      </w:r>
      <w:r w:rsidR="00E42426" w:rsidRPr="008F202B">
        <w:rPr>
          <w:rFonts w:ascii="Times New Roman" w:hAnsi="Times New Roman" w:cs="Times New Roman"/>
        </w:rPr>
        <w:t>D</w:t>
      </w:r>
      <w:r w:rsidRPr="008F202B">
        <w:rPr>
          <w:rFonts w:ascii="Times New Roman" w:hAnsi="Times New Roman" w:cs="Times New Roman"/>
        </w:rPr>
        <w:t>roit</w:t>
      </w:r>
      <w:r w:rsidR="009C2D5F" w:rsidRPr="008F202B">
        <w:rPr>
          <w:rFonts w:ascii="Times New Roman" w:hAnsi="Times New Roman" w:cs="Times New Roman"/>
        </w:rPr>
        <w:t xml:space="preserve"> dans la protection animale</w:t>
      </w:r>
      <w:r w:rsidRPr="008F202B">
        <w:rPr>
          <w:rFonts w:ascii="Times New Roman" w:hAnsi="Times New Roman" w:cs="Times New Roman"/>
        </w:rPr>
        <w:t xml:space="preserve">. Aussi, les organisateurs ont-ils exprimé leur contentement d’avoir pu traiter </w:t>
      </w:r>
      <w:r w:rsidR="009C2D5F" w:rsidRPr="008F202B">
        <w:rPr>
          <w:rFonts w:ascii="Times New Roman" w:hAnsi="Times New Roman" w:cs="Times New Roman"/>
        </w:rPr>
        <w:t>ce</w:t>
      </w:r>
      <w:r w:rsidRPr="008F202B">
        <w:rPr>
          <w:rFonts w:ascii="Times New Roman" w:hAnsi="Times New Roman" w:cs="Times New Roman"/>
        </w:rPr>
        <w:t xml:space="preserve"> thème lors d’une journée consacrée au </w:t>
      </w:r>
      <w:r w:rsidR="00E42426" w:rsidRPr="008F202B">
        <w:rPr>
          <w:rFonts w:ascii="Times New Roman" w:hAnsi="Times New Roman" w:cs="Times New Roman"/>
        </w:rPr>
        <w:t>D</w:t>
      </w:r>
      <w:r w:rsidRPr="008F202B">
        <w:rPr>
          <w:rFonts w:ascii="Times New Roman" w:hAnsi="Times New Roman" w:cs="Times New Roman"/>
        </w:rPr>
        <w:t xml:space="preserve">roit du </w:t>
      </w:r>
      <w:r w:rsidR="00E42426" w:rsidRPr="008F202B">
        <w:rPr>
          <w:rFonts w:ascii="Times New Roman" w:hAnsi="Times New Roman" w:cs="Times New Roman"/>
        </w:rPr>
        <w:t>S</w:t>
      </w:r>
      <w:r w:rsidRPr="008F202B">
        <w:rPr>
          <w:rFonts w:ascii="Times New Roman" w:hAnsi="Times New Roman" w:cs="Times New Roman"/>
        </w:rPr>
        <w:t xml:space="preserve">port et au </w:t>
      </w:r>
      <w:r w:rsidR="00E42426" w:rsidRPr="008F202B">
        <w:rPr>
          <w:rFonts w:ascii="Times New Roman" w:hAnsi="Times New Roman" w:cs="Times New Roman"/>
        </w:rPr>
        <w:t>D</w:t>
      </w:r>
      <w:r w:rsidRPr="008F202B">
        <w:rPr>
          <w:rFonts w:ascii="Times New Roman" w:hAnsi="Times New Roman" w:cs="Times New Roman"/>
        </w:rPr>
        <w:t xml:space="preserve">roit des </w:t>
      </w:r>
      <w:r w:rsidR="00E42426" w:rsidRPr="008F202B">
        <w:rPr>
          <w:rFonts w:ascii="Times New Roman" w:hAnsi="Times New Roman" w:cs="Times New Roman"/>
        </w:rPr>
        <w:t>A</w:t>
      </w:r>
      <w:r w:rsidRPr="008F202B">
        <w:rPr>
          <w:rFonts w:ascii="Times New Roman" w:hAnsi="Times New Roman" w:cs="Times New Roman"/>
        </w:rPr>
        <w:t>ffaires, appréhendant un sportif pas vraiment comme les autres et un sport, encore à l’heure actuelle en droit positif</w:t>
      </w:r>
      <w:r w:rsidR="009C2D5F" w:rsidRPr="008F202B">
        <w:rPr>
          <w:rFonts w:ascii="Times New Roman" w:hAnsi="Times New Roman" w:cs="Times New Roman"/>
        </w:rPr>
        <w:t>,</w:t>
      </w:r>
      <w:r w:rsidRPr="008F202B">
        <w:rPr>
          <w:rFonts w:ascii="Times New Roman" w:hAnsi="Times New Roman" w:cs="Times New Roman"/>
        </w:rPr>
        <w:t xml:space="preserve"> « sans sportif »</w:t>
      </w:r>
      <w:r w:rsidRPr="008F202B">
        <w:rPr>
          <w:rStyle w:val="Appelnotedebasdep"/>
          <w:rFonts w:ascii="Times New Roman" w:hAnsi="Times New Roman" w:cs="Times New Roman"/>
        </w:rPr>
        <w:footnoteReference w:id="11"/>
      </w:r>
      <w:r w:rsidRPr="008F202B">
        <w:rPr>
          <w:rFonts w:ascii="Times New Roman" w:hAnsi="Times New Roman" w:cs="Times New Roman"/>
        </w:rPr>
        <w:t>.</w:t>
      </w:r>
    </w:p>
    <w:p w14:paraId="6CFEA478" w14:textId="77777777" w:rsidR="009571D0" w:rsidRPr="008F202B" w:rsidRDefault="0083451F" w:rsidP="00A27FB1">
      <w:pPr>
        <w:ind w:firstLine="708"/>
        <w:jc w:val="both"/>
        <w:rPr>
          <w:rFonts w:ascii="Times New Roman" w:hAnsi="Times New Roman" w:cs="Times New Roman"/>
        </w:rPr>
      </w:pPr>
      <w:r w:rsidRPr="008F202B">
        <w:rPr>
          <w:rFonts w:ascii="Times New Roman" w:hAnsi="Times New Roman" w:cs="Times New Roman"/>
        </w:rPr>
        <w:t>Le</w:t>
      </w:r>
      <w:r w:rsidR="00F8751D" w:rsidRPr="008F202B">
        <w:rPr>
          <w:rFonts w:ascii="Times New Roman" w:hAnsi="Times New Roman" w:cs="Times New Roman"/>
        </w:rPr>
        <w:t xml:space="preserve"> statut juridique de l’animal et la réforme du Code Civil en 2015 en France, qui a reconnu à tous les animaux – le texte ne faisant aucune mention d’une quelconque catégorisation ou hiérarchisation entre les espèces ou les utilisations </w:t>
      </w:r>
      <w:r w:rsidR="009C2D5F" w:rsidRPr="008F202B">
        <w:rPr>
          <w:rFonts w:ascii="Times New Roman" w:hAnsi="Times New Roman" w:cs="Times New Roman"/>
        </w:rPr>
        <w:t xml:space="preserve">faites </w:t>
      </w:r>
      <w:r w:rsidR="00F8751D" w:rsidRPr="008F202B">
        <w:rPr>
          <w:rFonts w:ascii="Times New Roman" w:hAnsi="Times New Roman" w:cs="Times New Roman"/>
        </w:rPr>
        <w:t>de l’animal – la qualité d’être doué de sensibilité, l’excluant par la même de la catégorie juridique de « chose » qui lui était jusqu’alors traditionnellement attribuée</w:t>
      </w:r>
      <w:r w:rsidR="009C2D5F" w:rsidRPr="008F202B">
        <w:rPr>
          <w:rFonts w:ascii="Times New Roman" w:hAnsi="Times New Roman" w:cs="Times New Roman"/>
        </w:rPr>
        <w:t>,</w:t>
      </w:r>
      <w:r w:rsidR="00F8751D" w:rsidRPr="008F202B">
        <w:rPr>
          <w:rFonts w:ascii="Times New Roman" w:hAnsi="Times New Roman" w:cs="Times New Roman"/>
        </w:rPr>
        <w:t xml:space="preserve"> </w:t>
      </w:r>
      <w:r w:rsidR="001C4034" w:rsidRPr="008F202B">
        <w:rPr>
          <w:rFonts w:ascii="Times New Roman" w:hAnsi="Times New Roman" w:cs="Times New Roman"/>
        </w:rPr>
        <w:t>fu</w:t>
      </w:r>
      <w:r w:rsidR="00D9185E" w:rsidRPr="008F202B">
        <w:rPr>
          <w:rFonts w:ascii="Times New Roman" w:hAnsi="Times New Roman" w:cs="Times New Roman"/>
        </w:rPr>
        <w:t>ren</w:t>
      </w:r>
      <w:r w:rsidR="001C4034" w:rsidRPr="008F202B">
        <w:rPr>
          <w:rFonts w:ascii="Times New Roman" w:hAnsi="Times New Roman" w:cs="Times New Roman"/>
        </w:rPr>
        <w:t xml:space="preserve">t l’objet </w:t>
      </w:r>
      <w:r w:rsidR="00D9185E" w:rsidRPr="008F202B">
        <w:rPr>
          <w:rFonts w:ascii="Times New Roman" w:hAnsi="Times New Roman" w:cs="Times New Roman"/>
        </w:rPr>
        <w:t xml:space="preserve">d’une </w:t>
      </w:r>
      <w:r w:rsidR="001C4034" w:rsidRPr="008F202B">
        <w:rPr>
          <w:rFonts w:ascii="Times New Roman" w:hAnsi="Times New Roman" w:cs="Times New Roman"/>
        </w:rPr>
        <w:t>attention</w:t>
      </w:r>
      <w:r w:rsidR="00D9185E" w:rsidRPr="008F202B">
        <w:rPr>
          <w:rFonts w:ascii="Times New Roman" w:hAnsi="Times New Roman" w:cs="Times New Roman"/>
        </w:rPr>
        <w:t xml:space="preserve"> toute particulière</w:t>
      </w:r>
      <w:r w:rsidR="00F8751D" w:rsidRPr="008F202B">
        <w:rPr>
          <w:rFonts w:ascii="Times New Roman" w:hAnsi="Times New Roman" w:cs="Times New Roman"/>
        </w:rPr>
        <w:t xml:space="preserve">. </w:t>
      </w:r>
    </w:p>
    <w:p w14:paraId="7FF8714C" w14:textId="77777777" w:rsidR="0083451F" w:rsidRPr="008F202B" w:rsidRDefault="008F202B" w:rsidP="0083451F">
      <w:pPr>
        <w:ind w:firstLine="348"/>
        <w:jc w:val="both"/>
        <w:rPr>
          <w:rFonts w:ascii="Times New Roman" w:hAnsi="Times New Roman" w:cs="Times New Roman"/>
        </w:rPr>
      </w:pPr>
      <w:r>
        <w:rPr>
          <w:rFonts w:ascii="Times New Roman" w:hAnsi="Times New Roman" w:cs="Times New Roman"/>
        </w:rPr>
        <w:t xml:space="preserve">      </w:t>
      </w:r>
      <w:r w:rsidR="0083451F" w:rsidRPr="008F202B">
        <w:rPr>
          <w:rFonts w:ascii="Times New Roman" w:hAnsi="Times New Roman" w:cs="Times New Roman"/>
        </w:rPr>
        <w:t>L’assistance</w:t>
      </w:r>
      <w:r w:rsidR="00F8751D" w:rsidRPr="008F202B">
        <w:rPr>
          <w:rFonts w:ascii="Times New Roman" w:hAnsi="Times New Roman" w:cs="Times New Roman"/>
        </w:rPr>
        <w:t xml:space="preserve"> </w:t>
      </w:r>
      <w:r w:rsidR="00A205A1" w:rsidRPr="008F202B">
        <w:rPr>
          <w:rFonts w:ascii="Times New Roman" w:hAnsi="Times New Roman" w:cs="Times New Roman"/>
        </w:rPr>
        <w:t>ne pouvait que</w:t>
      </w:r>
      <w:r w:rsidR="00F8751D" w:rsidRPr="008F202B">
        <w:rPr>
          <w:rFonts w:ascii="Times New Roman" w:hAnsi="Times New Roman" w:cs="Times New Roman"/>
        </w:rPr>
        <w:t xml:space="preserve"> relever </w:t>
      </w:r>
      <w:r w:rsidR="001C4034" w:rsidRPr="008F202B">
        <w:rPr>
          <w:rFonts w:ascii="Times New Roman" w:hAnsi="Times New Roman" w:cs="Times New Roman"/>
        </w:rPr>
        <w:t>l’incohérence</w:t>
      </w:r>
      <w:r w:rsidR="0083451F" w:rsidRPr="008F202B">
        <w:rPr>
          <w:rFonts w:ascii="Times New Roman" w:hAnsi="Times New Roman" w:cs="Times New Roman"/>
        </w:rPr>
        <w:t xml:space="preserve"> manifeste</w:t>
      </w:r>
      <w:r w:rsidR="00F8751D" w:rsidRPr="008F202B">
        <w:rPr>
          <w:rFonts w:ascii="Times New Roman" w:hAnsi="Times New Roman" w:cs="Times New Roman"/>
        </w:rPr>
        <w:t xml:space="preserve"> </w:t>
      </w:r>
      <w:r w:rsidR="001C4034" w:rsidRPr="008F202B">
        <w:rPr>
          <w:rFonts w:ascii="Times New Roman" w:hAnsi="Times New Roman" w:cs="Times New Roman"/>
        </w:rPr>
        <w:t>de l’absence de protection</w:t>
      </w:r>
      <w:r w:rsidR="00F8751D" w:rsidRPr="008F202B">
        <w:rPr>
          <w:rFonts w:ascii="Times New Roman" w:hAnsi="Times New Roman" w:cs="Times New Roman"/>
        </w:rPr>
        <w:t xml:space="preserve"> réservé</w:t>
      </w:r>
      <w:r w:rsidR="001C4034" w:rsidRPr="008F202B">
        <w:rPr>
          <w:rFonts w:ascii="Times New Roman" w:hAnsi="Times New Roman" w:cs="Times New Roman"/>
        </w:rPr>
        <w:t>e</w:t>
      </w:r>
      <w:r w:rsidR="00F8751D" w:rsidRPr="008F202B">
        <w:rPr>
          <w:rFonts w:ascii="Times New Roman" w:hAnsi="Times New Roman" w:cs="Times New Roman"/>
        </w:rPr>
        <w:t xml:space="preserve"> aux animaux sauvages et la </w:t>
      </w:r>
      <w:r w:rsidR="001C4034" w:rsidRPr="008F202B">
        <w:rPr>
          <w:rFonts w:ascii="Times New Roman" w:hAnsi="Times New Roman" w:cs="Times New Roman"/>
        </w:rPr>
        <w:t xml:space="preserve">persistance de la </w:t>
      </w:r>
      <w:r w:rsidR="00F8751D" w:rsidRPr="008F202B">
        <w:rPr>
          <w:rFonts w:ascii="Times New Roman" w:hAnsi="Times New Roman" w:cs="Times New Roman"/>
        </w:rPr>
        <w:t>pratique de la chasse</w:t>
      </w:r>
      <w:r w:rsidR="001C4034" w:rsidRPr="008F202B">
        <w:rPr>
          <w:rFonts w:ascii="Times New Roman" w:hAnsi="Times New Roman" w:cs="Times New Roman"/>
        </w:rPr>
        <w:t xml:space="preserve"> malgré l’opposition de la société française</w:t>
      </w:r>
      <w:r w:rsidR="00F8751D" w:rsidRPr="008F202B">
        <w:rPr>
          <w:rFonts w:ascii="Times New Roman" w:hAnsi="Times New Roman" w:cs="Times New Roman"/>
        </w:rPr>
        <w:t xml:space="preserve">, </w:t>
      </w:r>
      <w:r w:rsidR="0083451F" w:rsidRPr="008F202B">
        <w:rPr>
          <w:rFonts w:ascii="Times New Roman" w:hAnsi="Times New Roman" w:cs="Times New Roman"/>
        </w:rPr>
        <w:t>en contradiction a</w:t>
      </w:r>
      <w:r w:rsidR="00F8751D" w:rsidRPr="008F202B">
        <w:rPr>
          <w:rFonts w:ascii="Times New Roman" w:hAnsi="Times New Roman" w:cs="Times New Roman"/>
        </w:rPr>
        <w:t>vec l</w:t>
      </w:r>
      <w:r w:rsidR="0083451F" w:rsidRPr="008F202B">
        <w:rPr>
          <w:rFonts w:ascii="Times New Roman" w:hAnsi="Times New Roman" w:cs="Times New Roman"/>
        </w:rPr>
        <w:t>’objectif des</w:t>
      </w:r>
      <w:r w:rsidR="00F8751D" w:rsidRPr="008F202B">
        <w:rPr>
          <w:rFonts w:ascii="Times New Roman" w:hAnsi="Times New Roman" w:cs="Times New Roman"/>
        </w:rPr>
        <w:t xml:space="preserve"> lois réprimant pénalement la maltraitance dont l’application est réservée aux seuls animaux domestiques</w:t>
      </w:r>
      <w:r w:rsidR="0083451F" w:rsidRPr="008F202B">
        <w:rPr>
          <w:rFonts w:ascii="Times New Roman" w:hAnsi="Times New Roman" w:cs="Times New Roman"/>
        </w:rPr>
        <w:t> ;</w:t>
      </w:r>
      <w:r w:rsidR="00217EEE" w:rsidRPr="008F202B">
        <w:rPr>
          <w:rFonts w:ascii="Times New Roman" w:hAnsi="Times New Roman" w:cs="Times New Roman"/>
        </w:rPr>
        <w:t xml:space="preserve"> </w:t>
      </w:r>
      <w:r w:rsidR="00F8751D" w:rsidRPr="008F202B">
        <w:rPr>
          <w:rFonts w:ascii="Times New Roman" w:hAnsi="Times New Roman" w:cs="Times New Roman"/>
        </w:rPr>
        <w:t xml:space="preserve">bien que tous soient, théoriquement, égaux sur le plan civil. </w:t>
      </w:r>
      <w:r w:rsidR="001C4034" w:rsidRPr="008F202B">
        <w:rPr>
          <w:rFonts w:ascii="Times New Roman" w:hAnsi="Times New Roman" w:cs="Times New Roman"/>
        </w:rPr>
        <w:t xml:space="preserve">L’émotion était forte </w:t>
      </w:r>
      <w:r w:rsidR="0083451F" w:rsidRPr="008F202B">
        <w:rPr>
          <w:rFonts w:ascii="Times New Roman" w:hAnsi="Times New Roman" w:cs="Times New Roman"/>
        </w:rPr>
        <w:t>face</w:t>
      </w:r>
      <w:r w:rsidR="001C4034" w:rsidRPr="008F202B">
        <w:rPr>
          <w:rFonts w:ascii="Times New Roman" w:hAnsi="Times New Roman" w:cs="Times New Roman"/>
        </w:rPr>
        <w:t xml:space="preserve"> au sort réservé à certains animaux et à l’immobilité du </w:t>
      </w:r>
      <w:r w:rsidR="00E42426" w:rsidRPr="008F202B">
        <w:rPr>
          <w:rFonts w:ascii="Times New Roman" w:hAnsi="Times New Roman" w:cs="Times New Roman"/>
        </w:rPr>
        <w:t>D</w:t>
      </w:r>
      <w:r w:rsidR="001C4034" w:rsidRPr="008F202B">
        <w:rPr>
          <w:rFonts w:ascii="Times New Roman" w:hAnsi="Times New Roman" w:cs="Times New Roman"/>
        </w:rPr>
        <w:t xml:space="preserve">roit à leur </w:t>
      </w:r>
      <w:r w:rsidR="00217EEE" w:rsidRPr="008F202B">
        <w:rPr>
          <w:rFonts w:ascii="Times New Roman" w:hAnsi="Times New Roman" w:cs="Times New Roman"/>
        </w:rPr>
        <w:t>endroit</w:t>
      </w:r>
      <w:r w:rsidR="001C4034" w:rsidRPr="008F202B">
        <w:rPr>
          <w:rFonts w:ascii="Times New Roman" w:hAnsi="Times New Roman" w:cs="Times New Roman"/>
        </w:rPr>
        <w:t xml:space="preserve">, suscitant </w:t>
      </w:r>
      <w:r w:rsidR="00217EEE" w:rsidRPr="008F202B">
        <w:rPr>
          <w:rFonts w:ascii="Times New Roman" w:hAnsi="Times New Roman" w:cs="Times New Roman"/>
        </w:rPr>
        <w:t xml:space="preserve">une </w:t>
      </w:r>
      <w:r w:rsidR="001C4034" w:rsidRPr="008F202B">
        <w:rPr>
          <w:rFonts w:ascii="Times New Roman" w:hAnsi="Times New Roman" w:cs="Times New Roman"/>
        </w:rPr>
        <w:t>incompréhension</w:t>
      </w:r>
      <w:r w:rsidR="00217EEE" w:rsidRPr="008F202B">
        <w:rPr>
          <w:rFonts w:ascii="Times New Roman" w:hAnsi="Times New Roman" w:cs="Times New Roman"/>
        </w:rPr>
        <w:t xml:space="preserve"> légitime</w:t>
      </w:r>
      <w:r w:rsidR="001C4034" w:rsidRPr="008F202B">
        <w:rPr>
          <w:rFonts w:ascii="Times New Roman" w:hAnsi="Times New Roman" w:cs="Times New Roman"/>
        </w:rPr>
        <w:t>.</w:t>
      </w:r>
      <w:r w:rsidR="00217EEE" w:rsidRPr="008F202B">
        <w:rPr>
          <w:rFonts w:ascii="Times New Roman" w:hAnsi="Times New Roman" w:cs="Times New Roman"/>
        </w:rPr>
        <w:t xml:space="preserve"> </w:t>
      </w:r>
      <w:r w:rsidR="001C4034" w:rsidRPr="008F202B">
        <w:rPr>
          <w:rFonts w:ascii="Times New Roman" w:hAnsi="Times New Roman" w:cs="Times New Roman"/>
        </w:rPr>
        <w:t xml:space="preserve"> </w:t>
      </w:r>
    </w:p>
    <w:p w14:paraId="791F6B6A" w14:textId="77777777" w:rsidR="00B82C96" w:rsidRPr="008F202B" w:rsidRDefault="00B82C96" w:rsidP="0083451F">
      <w:pPr>
        <w:ind w:firstLine="348"/>
        <w:jc w:val="both"/>
        <w:rPr>
          <w:rFonts w:ascii="Times New Roman" w:hAnsi="Times New Roman" w:cs="Times New Roman"/>
        </w:rPr>
      </w:pPr>
    </w:p>
    <w:p w14:paraId="4568B69F" w14:textId="77777777" w:rsidR="00A27FB1" w:rsidRPr="008F202B" w:rsidRDefault="001C4034" w:rsidP="0083451F">
      <w:pPr>
        <w:ind w:firstLine="348"/>
        <w:jc w:val="both"/>
        <w:rPr>
          <w:rFonts w:ascii="Times New Roman" w:hAnsi="Times New Roman" w:cs="Times New Roman"/>
        </w:rPr>
      </w:pPr>
      <w:r w:rsidRPr="008F202B">
        <w:rPr>
          <w:rFonts w:ascii="Times New Roman" w:hAnsi="Times New Roman" w:cs="Times New Roman"/>
        </w:rPr>
        <w:lastRenderedPageBreak/>
        <w:t>Nombreux</w:t>
      </w:r>
      <w:r w:rsidR="005750FC" w:rsidRPr="008F202B">
        <w:rPr>
          <w:rFonts w:ascii="Times New Roman" w:hAnsi="Times New Roman" w:cs="Times New Roman"/>
        </w:rPr>
        <w:t xml:space="preserve"> encore</w:t>
      </w:r>
      <w:r w:rsidRPr="008F202B">
        <w:rPr>
          <w:rFonts w:ascii="Times New Roman" w:hAnsi="Times New Roman" w:cs="Times New Roman"/>
        </w:rPr>
        <w:t xml:space="preserve"> se sont interrogés sur les mécanismes de protection de l’animal sauvage au niveau international, en particulier des espèces en voie de disparition. </w:t>
      </w:r>
      <w:r w:rsidR="009571D0" w:rsidRPr="008F202B">
        <w:rPr>
          <w:rFonts w:ascii="Times New Roman" w:hAnsi="Times New Roman" w:cs="Times New Roman"/>
        </w:rPr>
        <w:t xml:space="preserve">Le </w:t>
      </w:r>
      <w:r w:rsidR="00E42426" w:rsidRPr="008F202B">
        <w:rPr>
          <w:rFonts w:ascii="Times New Roman" w:hAnsi="Times New Roman" w:cs="Times New Roman"/>
        </w:rPr>
        <w:t>D</w:t>
      </w:r>
      <w:r w:rsidR="009571D0" w:rsidRPr="008F202B">
        <w:rPr>
          <w:rFonts w:ascii="Times New Roman" w:hAnsi="Times New Roman" w:cs="Times New Roman"/>
        </w:rPr>
        <w:t xml:space="preserve">roit est en effet le seul apte à autoriser ou à interdire les comportements humains en limitant les prérogatives de l’individu, bien que les bouleversements des mœurs puissent être responsables en grande partie de l’abandon de certaines pratiques ; </w:t>
      </w:r>
      <w:r w:rsidR="005750FC" w:rsidRPr="008F202B">
        <w:rPr>
          <w:rFonts w:ascii="Times New Roman" w:hAnsi="Times New Roman" w:cs="Times New Roman"/>
        </w:rPr>
        <w:t>d’autant</w:t>
      </w:r>
      <w:r w:rsidR="009571D0" w:rsidRPr="008F202B">
        <w:rPr>
          <w:rFonts w:ascii="Times New Roman" w:hAnsi="Times New Roman" w:cs="Times New Roman"/>
        </w:rPr>
        <w:t xml:space="preserve"> plus si l’on considère que ces prérogatives s’exercent sur un autre individu, soit-il animal. </w:t>
      </w:r>
    </w:p>
    <w:p w14:paraId="5D32C801" w14:textId="77777777" w:rsidR="00056D9E" w:rsidRPr="008F202B" w:rsidRDefault="00056D9E" w:rsidP="00056D9E">
      <w:pPr>
        <w:jc w:val="both"/>
        <w:rPr>
          <w:rFonts w:ascii="Times New Roman" w:hAnsi="Times New Roman" w:cs="Times New Roman"/>
        </w:rPr>
      </w:pPr>
    </w:p>
    <w:p w14:paraId="002FAAD4" w14:textId="77777777" w:rsidR="00056D9E" w:rsidRPr="008F202B" w:rsidRDefault="00056D9E" w:rsidP="00056D9E">
      <w:pPr>
        <w:pStyle w:val="Paragraphedeliste"/>
        <w:numPr>
          <w:ilvl w:val="0"/>
          <w:numId w:val="1"/>
        </w:numPr>
        <w:jc w:val="both"/>
        <w:rPr>
          <w:rFonts w:ascii="Times New Roman" w:hAnsi="Times New Roman" w:cs="Times New Roman"/>
          <w:b/>
          <w:bCs/>
        </w:rPr>
      </w:pPr>
      <w:r w:rsidRPr="008F202B">
        <w:rPr>
          <w:rFonts w:ascii="Times New Roman" w:hAnsi="Times New Roman" w:cs="Times New Roman"/>
          <w:b/>
          <w:bCs/>
        </w:rPr>
        <w:t>Le débat nourri autour de la personnalité juridique de l’animal</w:t>
      </w:r>
    </w:p>
    <w:p w14:paraId="3FB94009" w14:textId="77777777" w:rsidR="009571D0" w:rsidRPr="008F202B" w:rsidRDefault="009571D0" w:rsidP="009571D0">
      <w:pPr>
        <w:jc w:val="both"/>
        <w:rPr>
          <w:rFonts w:ascii="Times New Roman" w:hAnsi="Times New Roman" w:cs="Times New Roman"/>
        </w:rPr>
      </w:pPr>
    </w:p>
    <w:p w14:paraId="40DA7BE0" w14:textId="77777777" w:rsidR="00A27FB1" w:rsidRPr="008F202B" w:rsidRDefault="00CC3402" w:rsidP="008F202B">
      <w:pPr>
        <w:ind w:firstLine="360"/>
        <w:jc w:val="both"/>
        <w:rPr>
          <w:rFonts w:ascii="Times New Roman" w:hAnsi="Times New Roman" w:cs="Times New Roman"/>
        </w:rPr>
      </w:pPr>
      <w:r w:rsidRPr="008F202B">
        <w:rPr>
          <w:rFonts w:ascii="Times New Roman" w:hAnsi="Times New Roman" w:cs="Times New Roman"/>
        </w:rPr>
        <w:t>La</w:t>
      </w:r>
      <w:r w:rsidR="00B82C96" w:rsidRPr="008F202B">
        <w:rPr>
          <w:rFonts w:ascii="Times New Roman" w:hAnsi="Times New Roman" w:cs="Times New Roman"/>
        </w:rPr>
        <w:t xml:space="preserve"> longue discussion sur le</w:t>
      </w:r>
      <w:r w:rsidR="00AF6F24" w:rsidRPr="008F202B">
        <w:rPr>
          <w:rFonts w:ascii="Times New Roman" w:hAnsi="Times New Roman" w:cs="Times New Roman"/>
        </w:rPr>
        <w:t xml:space="preserve">s droits des animaux </w:t>
      </w:r>
      <w:r w:rsidR="00B82C96" w:rsidRPr="008F202B">
        <w:rPr>
          <w:rFonts w:ascii="Times New Roman" w:hAnsi="Times New Roman" w:cs="Times New Roman"/>
        </w:rPr>
        <w:t>qui s’en est suivie</w:t>
      </w:r>
      <w:r w:rsidRPr="008F202B">
        <w:rPr>
          <w:rFonts w:ascii="Times New Roman" w:hAnsi="Times New Roman" w:cs="Times New Roman"/>
        </w:rPr>
        <w:t xml:space="preserve"> fu</w:t>
      </w:r>
      <w:r w:rsidR="007E2DC0" w:rsidRPr="008F202B">
        <w:rPr>
          <w:rFonts w:ascii="Times New Roman" w:hAnsi="Times New Roman" w:cs="Times New Roman"/>
        </w:rPr>
        <w:t>t</w:t>
      </w:r>
      <w:r w:rsidRPr="008F202B">
        <w:rPr>
          <w:rFonts w:ascii="Times New Roman" w:hAnsi="Times New Roman" w:cs="Times New Roman"/>
        </w:rPr>
        <w:t xml:space="preserve"> l’occasion d</w:t>
      </w:r>
      <w:r w:rsidR="00A83FB2" w:rsidRPr="008F202B">
        <w:rPr>
          <w:rFonts w:ascii="Times New Roman" w:hAnsi="Times New Roman" w:cs="Times New Roman"/>
        </w:rPr>
        <w:t>e s’intéresser</w:t>
      </w:r>
      <w:r w:rsidRPr="008F202B">
        <w:rPr>
          <w:rFonts w:ascii="Times New Roman" w:hAnsi="Times New Roman" w:cs="Times New Roman"/>
        </w:rPr>
        <w:t xml:space="preserve"> </w:t>
      </w:r>
      <w:r w:rsidR="00A83FB2" w:rsidRPr="008F202B">
        <w:rPr>
          <w:rFonts w:ascii="Times New Roman" w:hAnsi="Times New Roman" w:cs="Times New Roman"/>
        </w:rPr>
        <w:t>aux</w:t>
      </w:r>
      <w:r w:rsidR="009571D0" w:rsidRPr="008F202B">
        <w:rPr>
          <w:rFonts w:ascii="Times New Roman" w:hAnsi="Times New Roman" w:cs="Times New Roman"/>
        </w:rPr>
        <w:t xml:space="preserve"> récentes </w:t>
      </w:r>
      <w:r w:rsidR="001C4034" w:rsidRPr="008F202B">
        <w:rPr>
          <w:rFonts w:ascii="Times New Roman" w:hAnsi="Times New Roman" w:cs="Times New Roman"/>
        </w:rPr>
        <w:t xml:space="preserve">actions </w:t>
      </w:r>
      <w:r w:rsidR="0077683D" w:rsidRPr="008F202B">
        <w:rPr>
          <w:rFonts w:ascii="Times New Roman" w:hAnsi="Times New Roman" w:cs="Times New Roman"/>
        </w:rPr>
        <w:t>menées dans le but d’attribuer l</w:t>
      </w:r>
      <w:r w:rsidR="009571D0" w:rsidRPr="008F202B">
        <w:rPr>
          <w:rFonts w:ascii="Times New Roman" w:hAnsi="Times New Roman" w:cs="Times New Roman"/>
        </w:rPr>
        <w:t xml:space="preserve">a personnalité juridique à l’animal, </w:t>
      </w:r>
      <w:r w:rsidR="0077683D" w:rsidRPr="008F202B">
        <w:rPr>
          <w:rFonts w:ascii="Times New Roman" w:hAnsi="Times New Roman" w:cs="Times New Roman"/>
        </w:rPr>
        <w:t xml:space="preserve">tant </w:t>
      </w:r>
      <w:r w:rsidR="009571D0" w:rsidRPr="008F202B">
        <w:rPr>
          <w:rFonts w:ascii="Times New Roman" w:hAnsi="Times New Roman" w:cs="Times New Roman"/>
        </w:rPr>
        <w:t>sur le plan international</w:t>
      </w:r>
      <w:r w:rsidR="00B74490" w:rsidRPr="008F202B">
        <w:rPr>
          <w:rFonts w:ascii="Times New Roman" w:hAnsi="Times New Roman" w:cs="Times New Roman"/>
        </w:rPr>
        <w:t>,</w:t>
      </w:r>
      <w:r w:rsidR="00A101F3" w:rsidRPr="008F202B">
        <w:rPr>
          <w:rFonts w:ascii="Times New Roman" w:hAnsi="Times New Roman" w:cs="Times New Roman"/>
        </w:rPr>
        <w:t xml:space="preserve"> alors que des requêtes sont introduites</w:t>
      </w:r>
      <w:r w:rsidR="009571D0" w:rsidRPr="008F202B">
        <w:rPr>
          <w:rFonts w:ascii="Times New Roman" w:hAnsi="Times New Roman" w:cs="Times New Roman"/>
        </w:rPr>
        <w:t xml:space="preserve"> devant la justice américaine</w:t>
      </w:r>
      <w:r w:rsidR="0077683D" w:rsidRPr="008F202B">
        <w:rPr>
          <w:rFonts w:ascii="Times New Roman" w:hAnsi="Times New Roman" w:cs="Times New Roman"/>
        </w:rPr>
        <w:t xml:space="preserve"> </w:t>
      </w:r>
      <w:r w:rsidR="00A101F3" w:rsidRPr="008F202B">
        <w:rPr>
          <w:rFonts w:ascii="Times New Roman" w:hAnsi="Times New Roman" w:cs="Times New Roman"/>
        </w:rPr>
        <w:t>au nom</w:t>
      </w:r>
      <w:r w:rsidR="009571D0" w:rsidRPr="008F202B">
        <w:rPr>
          <w:rFonts w:ascii="Times New Roman" w:hAnsi="Times New Roman" w:cs="Times New Roman"/>
        </w:rPr>
        <w:t xml:space="preserve"> d’individus autonomes </w:t>
      </w:r>
      <w:r w:rsidR="001C4034" w:rsidRPr="008F202B">
        <w:rPr>
          <w:rFonts w:ascii="Times New Roman" w:hAnsi="Times New Roman" w:cs="Times New Roman"/>
        </w:rPr>
        <w:t>comme les éléphants ou les chimpanzés</w:t>
      </w:r>
      <w:r w:rsidR="00A101F3" w:rsidRPr="008F202B">
        <w:rPr>
          <w:rFonts w:ascii="Times New Roman" w:hAnsi="Times New Roman" w:cs="Times New Roman"/>
        </w:rPr>
        <w:t xml:space="preserve"> par </w:t>
      </w:r>
      <w:r w:rsidR="009571D0" w:rsidRPr="008F202B">
        <w:rPr>
          <w:rFonts w:ascii="Times New Roman" w:hAnsi="Times New Roman" w:cs="Times New Roman"/>
        </w:rPr>
        <w:t xml:space="preserve">le </w:t>
      </w:r>
      <w:proofErr w:type="spellStart"/>
      <w:r w:rsidR="009571D0" w:rsidRPr="008F202B">
        <w:rPr>
          <w:rFonts w:ascii="Times New Roman" w:hAnsi="Times New Roman" w:cs="Times New Roman"/>
        </w:rPr>
        <w:t>NonHuman</w:t>
      </w:r>
      <w:proofErr w:type="spellEnd"/>
      <w:r w:rsidR="009571D0" w:rsidRPr="008F202B">
        <w:rPr>
          <w:rFonts w:ascii="Times New Roman" w:hAnsi="Times New Roman" w:cs="Times New Roman"/>
        </w:rPr>
        <w:t xml:space="preserve"> </w:t>
      </w:r>
      <w:proofErr w:type="spellStart"/>
      <w:r w:rsidR="009571D0" w:rsidRPr="008F202B">
        <w:rPr>
          <w:rFonts w:ascii="Times New Roman" w:hAnsi="Times New Roman" w:cs="Times New Roman"/>
        </w:rPr>
        <w:t>Rights</w:t>
      </w:r>
      <w:proofErr w:type="spellEnd"/>
      <w:r w:rsidR="009571D0" w:rsidRPr="008F202B">
        <w:rPr>
          <w:rFonts w:ascii="Times New Roman" w:hAnsi="Times New Roman" w:cs="Times New Roman"/>
        </w:rPr>
        <w:t xml:space="preserve"> Project</w:t>
      </w:r>
      <w:r w:rsidR="001C4034" w:rsidRPr="008F202B">
        <w:rPr>
          <w:rStyle w:val="Appelnotedebasdep"/>
          <w:rFonts w:ascii="Times New Roman" w:hAnsi="Times New Roman" w:cs="Times New Roman"/>
        </w:rPr>
        <w:footnoteReference w:id="12"/>
      </w:r>
      <w:r w:rsidR="009571D0" w:rsidRPr="008F202B">
        <w:rPr>
          <w:rFonts w:ascii="Times New Roman" w:hAnsi="Times New Roman" w:cs="Times New Roman"/>
        </w:rPr>
        <w:t xml:space="preserve"> sous la direction de l’éminent Steven Wise, </w:t>
      </w:r>
      <w:r w:rsidR="001C4034" w:rsidRPr="008F202B">
        <w:rPr>
          <w:rFonts w:ascii="Times New Roman" w:hAnsi="Times New Roman" w:cs="Times New Roman"/>
        </w:rPr>
        <w:t>exige</w:t>
      </w:r>
      <w:r w:rsidR="00A101F3" w:rsidRPr="008F202B">
        <w:rPr>
          <w:rFonts w:ascii="Times New Roman" w:hAnsi="Times New Roman" w:cs="Times New Roman"/>
        </w:rPr>
        <w:t>ant</w:t>
      </w:r>
      <w:r w:rsidR="009571D0" w:rsidRPr="008F202B">
        <w:rPr>
          <w:rFonts w:ascii="Times New Roman" w:hAnsi="Times New Roman" w:cs="Times New Roman"/>
        </w:rPr>
        <w:t xml:space="preserve"> l</w:t>
      </w:r>
      <w:r w:rsidR="001C4034" w:rsidRPr="008F202B">
        <w:rPr>
          <w:rFonts w:ascii="Times New Roman" w:hAnsi="Times New Roman" w:cs="Times New Roman"/>
        </w:rPr>
        <w:t>a reconnaissance d</w:t>
      </w:r>
      <w:r w:rsidR="00B82C96" w:rsidRPr="008F202B">
        <w:rPr>
          <w:rFonts w:ascii="Times New Roman" w:hAnsi="Times New Roman" w:cs="Times New Roman"/>
        </w:rPr>
        <w:t>e leur d</w:t>
      </w:r>
      <w:r w:rsidR="001C4034" w:rsidRPr="008F202B">
        <w:rPr>
          <w:rFonts w:ascii="Times New Roman" w:hAnsi="Times New Roman" w:cs="Times New Roman"/>
        </w:rPr>
        <w:t>roit à la</w:t>
      </w:r>
      <w:r w:rsidR="009571D0" w:rsidRPr="008F202B">
        <w:rPr>
          <w:rFonts w:ascii="Times New Roman" w:hAnsi="Times New Roman" w:cs="Times New Roman"/>
        </w:rPr>
        <w:t xml:space="preserve"> liberté en invoquant l’Habeas Corpus sur le fondement de l’illégalité de leur détention</w:t>
      </w:r>
      <w:r w:rsidR="00A101F3" w:rsidRPr="008F202B">
        <w:rPr>
          <w:rFonts w:ascii="Times New Roman" w:hAnsi="Times New Roman" w:cs="Times New Roman"/>
        </w:rPr>
        <w:t xml:space="preserve"> ; </w:t>
      </w:r>
      <w:r w:rsidR="0077683D" w:rsidRPr="008F202B">
        <w:rPr>
          <w:rFonts w:ascii="Times New Roman" w:hAnsi="Times New Roman" w:cs="Times New Roman"/>
        </w:rPr>
        <w:t>que</w:t>
      </w:r>
      <w:r w:rsidR="009571D0" w:rsidRPr="008F202B">
        <w:rPr>
          <w:rFonts w:ascii="Times New Roman" w:hAnsi="Times New Roman" w:cs="Times New Roman"/>
        </w:rPr>
        <w:t xml:space="preserve"> sur le plan français</w:t>
      </w:r>
      <w:r w:rsidR="00B74490" w:rsidRPr="008F202B">
        <w:rPr>
          <w:rFonts w:ascii="Times New Roman" w:hAnsi="Times New Roman" w:cs="Times New Roman"/>
        </w:rPr>
        <w:t>,</w:t>
      </w:r>
      <w:r w:rsidR="009571D0" w:rsidRPr="008F202B">
        <w:rPr>
          <w:rFonts w:ascii="Times New Roman" w:hAnsi="Times New Roman" w:cs="Times New Roman"/>
        </w:rPr>
        <w:t xml:space="preserve"> </w:t>
      </w:r>
      <w:r w:rsidR="00F83544" w:rsidRPr="008F202B">
        <w:rPr>
          <w:rFonts w:ascii="Times New Roman" w:hAnsi="Times New Roman" w:cs="Times New Roman"/>
        </w:rPr>
        <w:t>où des</w:t>
      </w:r>
      <w:r w:rsidR="009571D0" w:rsidRPr="008F202B">
        <w:rPr>
          <w:rFonts w:ascii="Times New Roman" w:hAnsi="Times New Roman" w:cs="Times New Roman"/>
        </w:rPr>
        <w:t xml:space="preserve"> propositions de réforme </w:t>
      </w:r>
      <w:r w:rsidR="001C4034" w:rsidRPr="008F202B">
        <w:rPr>
          <w:rFonts w:ascii="Times New Roman" w:hAnsi="Times New Roman" w:cs="Times New Roman"/>
        </w:rPr>
        <w:t>sont</w:t>
      </w:r>
      <w:r w:rsidR="009571D0" w:rsidRPr="008F202B">
        <w:rPr>
          <w:rFonts w:ascii="Times New Roman" w:hAnsi="Times New Roman" w:cs="Times New Roman"/>
        </w:rPr>
        <w:t xml:space="preserve"> </w:t>
      </w:r>
      <w:r w:rsidR="001C4034" w:rsidRPr="008F202B">
        <w:rPr>
          <w:rFonts w:ascii="Times New Roman" w:hAnsi="Times New Roman" w:cs="Times New Roman"/>
        </w:rPr>
        <w:t>élaborées</w:t>
      </w:r>
      <w:r w:rsidR="009571D0" w:rsidRPr="008F202B">
        <w:rPr>
          <w:rFonts w:ascii="Times New Roman" w:hAnsi="Times New Roman" w:cs="Times New Roman"/>
        </w:rPr>
        <w:t xml:space="preserve"> </w:t>
      </w:r>
      <w:r w:rsidR="00B74490" w:rsidRPr="008F202B">
        <w:rPr>
          <w:rFonts w:ascii="Times New Roman" w:hAnsi="Times New Roman" w:cs="Times New Roman"/>
        </w:rPr>
        <w:t>dans le</w:t>
      </w:r>
      <w:r w:rsidR="009571D0" w:rsidRPr="008F202B">
        <w:rPr>
          <w:rFonts w:ascii="Times New Roman" w:hAnsi="Times New Roman" w:cs="Times New Roman"/>
        </w:rPr>
        <w:t xml:space="preserve"> sens</w:t>
      </w:r>
      <w:r w:rsidR="00B74490" w:rsidRPr="008F202B">
        <w:rPr>
          <w:rFonts w:ascii="Times New Roman" w:hAnsi="Times New Roman" w:cs="Times New Roman"/>
        </w:rPr>
        <w:t xml:space="preserve"> de la reconnaissance d’une personnalité juridique de l’animal (domestique)</w:t>
      </w:r>
      <w:r w:rsidR="009571D0" w:rsidRPr="008F202B">
        <w:rPr>
          <w:rFonts w:ascii="Times New Roman" w:hAnsi="Times New Roman" w:cs="Times New Roman"/>
        </w:rPr>
        <w:t xml:space="preserve">, </w:t>
      </w:r>
      <w:r w:rsidR="001C4034" w:rsidRPr="008F202B">
        <w:rPr>
          <w:rFonts w:ascii="Times New Roman" w:hAnsi="Times New Roman" w:cs="Times New Roman"/>
        </w:rPr>
        <w:t>notamment</w:t>
      </w:r>
      <w:r w:rsidR="009571D0" w:rsidRPr="008F202B">
        <w:rPr>
          <w:rFonts w:ascii="Times New Roman" w:hAnsi="Times New Roman" w:cs="Times New Roman"/>
        </w:rPr>
        <w:t xml:space="preserve"> après l</w:t>
      </w:r>
      <w:r w:rsidR="001C4034" w:rsidRPr="008F202B">
        <w:rPr>
          <w:rFonts w:ascii="Times New Roman" w:hAnsi="Times New Roman" w:cs="Times New Roman"/>
        </w:rPr>
        <w:t>e Colloque</w:t>
      </w:r>
      <w:r w:rsidR="009571D0" w:rsidRPr="008F202B">
        <w:rPr>
          <w:rFonts w:ascii="Times New Roman" w:hAnsi="Times New Roman" w:cs="Times New Roman"/>
        </w:rPr>
        <w:t xml:space="preserve"> organisé sur </w:t>
      </w:r>
      <w:r w:rsidR="001C4034" w:rsidRPr="008F202B">
        <w:rPr>
          <w:rFonts w:ascii="Times New Roman" w:hAnsi="Times New Roman" w:cs="Times New Roman"/>
        </w:rPr>
        <w:t>c</w:t>
      </w:r>
      <w:r w:rsidR="009571D0" w:rsidRPr="008F202B">
        <w:rPr>
          <w:rFonts w:ascii="Times New Roman" w:hAnsi="Times New Roman" w:cs="Times New Roman"/>
        </w:rPr>
        <w:t xml:space="preserve">e thème à </w:t>
      </w:r>
      <w:r w:rsidR="00A15CD3" w:rsidRPr="008F202B">
        <w:rPr>
          <w:rFonts w:ascii="Times New Roman" w:hAnsi="Times New Roman" w:cs="Times New Roman"/>
        </w:rPr>
        <w:t xml:space="preserve">l’Université de </w:t>
      </w:r>
      <w:r w:rsidR="009571D0" w:rsidRPr="008F202B">
        <w:rPr>
          <w:rFonts w:ascii="Times New Roman" w:hAnsi="Times New Roman" w:cs="Times New Roman"/>
        </w:rPr>
        <w:t>Toulon</w:t>
      </w:r>
      <w:r w:rsidR="001C4034" w:rsidRPr="008F202B">
        <w:rPr>
          <w:rStyle w:val="Appelnotedebasdep"/>
          <w:rFonts w:ascii="Times New Roman" w:hAnsi="Times New Roman" w:cs="Times New Roman"/>
        </w:rPr>
        <w:footnoteReference w:id="13"/>
      </w:r>
      <w:r w:rsidR="001C4034" w:rsidRPr="008F202B">
        <w:rPr>
          <w:rFonts w:ascii="Times New Roman" w:hAnsi="Times New Roman" w:cs="Times New Roman"/>
        </w:rPr>
        <w:t xml:space="preserve"> en partenariat avec</w:t>
      </w:r>
      <w:r w:rsidR="009571D0" w:rsidRPr="008F202B">
        <w:rPr>
          <w:rFonts w:ascii="Times New Roman" w:hAnsi="Times New Roman" w:cs="Times New Roman"/>
        </w:rPr>
        <w:t xml:space="preserve"> par la Fondation 30 Millions d’Amis</w:t>
      </w:r>
      <w:r w:rsidR="00F83544" w:rsidRPr="008F202B">
        <w:rPr>
          <w:rFonts w:ascii="Times New Roman" w:hAnsi="Times New Roman" w:cs="Times New Roman"/>
        </w:rPr>
        <w:t xml:space="preserve"> et l’ouvrage récemment publié</w:t>
      </w:r>
      <w:r w:rsidR="00A101F3" w:rsidRPr="008F202B">
        <w:rPr>
          <w:rFonts w:ascii="Times New Roman" w:hAnsi="Times New Roman" w:cs="Times New Roman"/>
        </w:rPr>
        <w:t xml:space="preserve"> d’après leurs travaux « La personnalité juridique de l’animal »</w:t>
      </w:r>
      <w:r w:rsidR="00F83544" w:rsidRPr="008F202B">
        <w:rPr>
          <w:rStyle w:val="Appelnotedebasdep"/>
          <w:rFonts w:ascii="Times New Roman" w:hAnsi="Times New Roman" w:cs="Times New Roman"/>
        </w:rPr>
        <w:footnoteReference w:id="14"/>
      </w:r>
      <w:r w:rsidR="009571D0" w:rsidRPr="008F202B">
        <w:rPr>
          <w:rFonts w:ascii="Times New Roman" w:hAnsi="Times New Roman" w:cs="Times New Roman"/>
        </w:rPr>
        <w:t>.</w:t>
      </w:r>
    </w:p>
    <w:p w14:paraId="18CF2A1A" w14:textId="77777777" w:rsidR="00A15CD3" w:rsidRPr="008F202B" w:rsidRDefault="00CE4FC9" w:rsidP="00780E98">
      <w:pPr>
        <w:ind w:firstLine="708"/>
        <w:jc w:val="both"/>
        <w:rPr>
          <w:rFonts w:ascii="Times New Roman" w:hAnsi="Times New Roman" w:cs="Times New Roman"/>
        </w:rPr>
      </w:pPr>
      <w:r w:rsidRPr="008F202B">
        <w:rPr>
          <w:rFonts w:ascii="Times New Roman" w:hAnsi="Times New Roman" w:cs="Times New Roman"/>
        </w:rPr>
        <w:t xml:space="preserve">Accompagnant </w:t>
      </w:r>
      <w:r w:rsidR="00056D9E" w:rsidRPr="008F202B">
        <w:rPr>
          <w:rFonts w:ascii="Times New Roman" w:hAnsi="Times New Roman" w:cs="Times New Roman"/>
        </w:rPr>
        <w:t>l’effort e</w:t>
      </w:r>
      <w:r w:rsidR="00D93D03" w:rsidRPr="008F202B">
        <w:rPr>
          <w:rFonts w:ascii="Times New Roman" w:hAnsi="Times New Roman" w:cs="Times New Roman"/>
        </w:rPr>
        <w:t>n marche dans la société</w:t>
      </w:r>
      <w:r w:rsidR="00056D9E" w:rsidRPr="008F202B">
        <w:rPr>
          <w:rFonts w:ascii="Times New Roman" w:hAnsi="Times New Roman" w:cs="Times New Roman"/>
        </w:rPr>
        <w:t xml:space="preserve"> </w:t>
      </w:r>
      <w:r w:rsidR="00A110A5" w:rsidRPr="008F202B">
        <w:rPr>
          <w:rFonts w:ascii="Times New Roman" w:hAnsi="Times New Roman" w:cs="Times New Roman"/>
        </w:rPr>
        <w:t xml:space="preserve">française </w:t>
      </w:r>
      <w:r w:rsidR="00D93D03" w:rsidRPr="008F202B">
        <w:rPr>
          <w:rFonts w:ascii="Times New Roman" w:hAnsi="Times New Roman" w:cs="Times New Roman"/>
        </w:rPr>
        <w:t>e</w:t>
      </w:r>
      <w:r w:rsidRPr="008F202B">
        <w:rPr>
          <w:rFonts w:ascii="Times New Roman" w:hAnsi="Times New Roman" w:cs="Times New Roman"/>
        </w:rPr>
        <w:t>t</w:t>
      </w:r>
      <w:r w:rsidR="00D93D03" w:rsidRPr="008F202B">
        <w:rPr>
          <w:rFonts w:ascii="Times New Roman" w:hAnsi="Times New Roman" w:cs="Times New Roman"/>
        </w:rPr>
        <w:t xml:space="preserve"> participant à la réflexion </w:t>
      </w:r>
      <w:r w:rsidR="0077683D" w:rsidRPr="008F202B">
        <w:rPr>
          <w:rFonts w:ascii="Times New Roman" w:hAnsi="Times New Roman" w:cs="Times New Roman"/>
        </w:rPr>
        <w:t>autour du changement</w:t>
      </w:r>
      <w:r w:rsidR="00056D9E" w:rsidRPr="008F202B">
        <w:rPr>
          <w:rFonts w:ascii="Times New Roman" w:hAnsi="Times New Roman" w:cs="Times New Roman"/>
        </w:rPr>
        <w:t xml:space="preserve"> </w:t>
      </w:r>
      <w:r w:rsidR="0077683D" w:rsidRPr="008F202B">
        <w:rPr>
          <w:rFonts w:ascii="Times New Roman" w:hAnsi="Times New Roman" w:cs="Times New Roman"/>
        </w:rPr>
        <w:t>d</w:t>
      </w:r>
      <w:r w:rsidR="00056D9E" w:rsidRPr="008F202B">
        <w:rPr>
          <w:rFonts w:ascii="Times New Roman" w:hAnsi="Times New Roman" w:cs="Times New Roman"/>
        </w:rPr>
        <w:t>e statut juridique de l’animal</w:t>
      </w:r>
      <w:r w:rsidR="00D93D03" w:rsidRPr="008F202B">
        <w:rPr>
          <w:rFonts w:ascii="Times New Roman" w:hAnsi="Times New Roman" w:cs="Times New Roman"/>
        </w:rPr>
        <w:t xml:space="preserve"> encore inachevé</w:t>
      </w:r>
      <w:r w:rsidR="00A15CD3" w:rsidRPr="008F202B">
        <w:rPr>
          <w:rFonts w:ascii="Times New Roman" w:hAnsi="Times New Roman" w:cs="Times New Roman"/>
        </w:rPr>
        <w:t>e</w:t>
      </w:r>
      <w:r w:rsidR="00D93D03" w:rsidRPr="008F202B">
        <w:rPr>
          <w:rFonts w:ascii="Times New Roman" w:hAnsi="Times New Roman" w:cs="Times New Roman"/>
        </w:rPr>
        <w:t xml:space="preserve">, </w:t>
      </w:r>
      <w:r w:rsidR="00056D9E" w:rsidRPr="008F202B">
        <w:rPr>
          <w:rFonts w:ascii="Times New Roman" w:hAnsi="Times New Roman" w:cs="Times New Roman"/>
        </w:rPr>
        <w:t xml:space="preserve">Marine </w:t>
      </w:r>
      <w:proofErr w:type="spellStart"/>
      <w:r w:rsidR="00056D9E" w:rsidRPr="008F202B">
        <w:rPr>
          <w:rFonts w:ascii="Times New Roman" w:hAnsi="Times New Roman" w:cs="Times New Roman"/>
        </w:rPr>
        <w:t>Lercier</w:t>
      </w:r>
      <w:proofErr w:type="spellEnd"/>
      <w:r w:rsidR="00056D9E" w:rsidRPr="008F202B">
        <w:rPr>
          <w:rFonts w:ascii="Times New Roman" w:hAnsi="Times New Roman" w:cs="Times New Roman"/>
        </w:rPr>
        <w:t xml:space="preserve"> </w:t>
      </w:r>
      <w:r w:rsidR="00A15CD3" w:rsidRPr="008F202B">
        <w:rPr>
          <w:rFonts w:ascii="Times New Roman" w:hAnsi="Times New Roman" w:cs="Times New Roman"/>
        </w:rPr>
        <w:t>défendait</w:t>
      </w:r>
      <w:r w:rsidR="001C4034" w:rsidRPr="008F202B">
        <w:rPr>
          <w:rFonts w:ascii="Times New Roman" w:hAnsi="Times New Roman" w:cs="Times New Roman"/>
        </w:rPr>
        <w:t xml:space="preserve"> le 11 Octobre 2018 à l’Université Toulouse 1 Cap</w:t>
      </w:r>
      <w:r w:rsidR="00F83544" w:rsidRPr="008F202B">
        <w:rPr>
          <w:rFonts w:ascii="Times New Roman" w:hAnsi="Times New Roman" w:cs="Times New Roman"/>
        </w:rPr>
        <w:t>itole</w:t>
      </w:r>
      <w:r w:rsidR="00A15CD3" w:rsidRPr="008F202B">
        <w:rPr>
          <w:rFonts w:ascii="Times New Roman" w:hAnsi="Times New Roman" w:cs="Times New Roman"/>
        </w:rPr>
        <w:t>,</w:t>
      </w:r>
      <w:r w:rsidR="00056D9E" w:rsidRPr="008F202B">
        <w:rPr>
          <w:rFonts w:ascii="Times New Roman" w:hAnsi="Times New Roman" w:cs="Times New Roman"/>
        </w:rPr>
        <w:t xml:space="preserve"> dans les limites de la thématique abordée ce jour, la possibilité de fonder la personnalité juridique de l’animal</w:t>
      </w:r>
      <w:r w:rsidR="00D93D03" w:rsidRPr="008F202B">
        <w:rPr>
          <w:rFonts w:ascii="Times New Roman" w:hAnsi="Times New Roman" w:cs="Times New Roman"/>
        </w:rPr>
        <w:t>, à tout le moins</w:t>
      </w:r>
      <w:r w:rsidR="00056D9E" w:rsidRPr="008F202B">
        <w:rPr>
          <w:rFonts w:ascii="Times New Roman" w:hAnsi="Times New Roman" w:cs="Times New Roman"/>
        </w:rPr>
        <w:t xml:space="preserve"> domestique</w:t>
      </w:r>
      <w:r w:rsidR="00D93D03" w:rsidRPr="008F202B">
        <w:rPr>
          <w:rFonts w:ascii="Times New Roman" w:hAnsi="Times New Roman" w:cs="Times New Roman"/>
        </w:rPr>
        <w:t xml:space="preserve"> et </w:t>
      </w:r>
      <w:r w:rsidR="00056D9E" w:rsidRPr="008F202B">
        <w:rPr>
          <w:rFonts w:ascii="Times New Roman" w:hAnsi="Times New Roman" w:cs="Times New Roman"/>
        </w:rPr>
        <w:t>utilisé à but lucratif par l’entreprise sportive (ou non sportive)</w:t>
      </w:r>
      <w:r w:rsidR="00D93D03" w:rsidRPr="008F202B">
        <w:rPr>
          <w:rFonts w:ascii="Times New Roman" w:hAnsi="Times New Roman" w:cs="Times New Roman"/>
        </w:rPr>
        <w:t>,</w:t>
      </w:r>
      <w:r w:rsidR="00056D9E" w:rsidRPr="008F202B">
        <w:rPr>
          <w:rFonts w:ascii="Times New Roman" w:hAnsi="Times New Roman" w:cs="Times New Roman"/>
        </w:rPr>
        <w:t xml:space="preserve"> sur sa qualité d’actif ou « </w:t>
      </w:r>
      <w:r w:rsidR="00D93D03" w:rsidRPr="008F202B">
        <w:rPr>
          <w:rFonts w:ascii="Times New Roman" w:hAnsi="Times New Roman" w:cs="Times New Roman"/>
        </w:rPr>
        <w:t>d’</w:t>
      </w:r>
      <w:r w:rsidR="00056D9E" w:rsidRPr="008F202B">
        <w:rPr>
          <w:rFonts w:ascii="Times New Roman" w:hAnsi="Times New Roman" w:cs="Times New Roman"/>
        </w:rPr>
        <w:t xml:space="preserve">effectif non-humain » de l’entreprise, autrement dit, </w:t>
      </w:r>
      <w:r w:rsidR="00D93D03" w:rsidRPr="008F202B">
        <w:rPr>
          <w:rFonts w:ascii="Times New Roman" w:hAnsi="Times New Roman" w:cs="Times New Roman"/>
        </w:rPr>
        <w:t>de lui reconnaître des droits à la protection sociale nés de</w:t>
      </w:r>
      <w:r w:rsidR="00056D9E" w:rsidRPr="008F202B">
        <w:rPr>
          <w:rFonts w:ascii="Times New Roman" w:hAnsi="Times New Roman" w:cs="Times New Roman"/>
        </w:rPr>
        <w:t xml:space="preserve"> sa participation individuelle et personnelle à l’activité de l’entreprise. </w:t>
      </w:r>
    </w:p>
    <w:p w14:paraId="5E8EE63C" w14:textId="77777777" w:rsidR="004F0161" w:rsidRPr="008F202B" w:rsidRDefault="00056D9E" w:rsidP="00C44812">
      <w:pPr>
        <w:ind w:firstLine="708"/>
        <w:jc w:val="both"/>
        <w:rPr>
          <w:rFonts w:ascii="Times New Roman" w:hAnsi="Times New Roman" w:cs="Times New Roman"/>
        </w:rPr>
      </w:pPr>
      <w:r w:rsidRPr="008F202B">
        <w:rPr>
          <w:rFonts w:ascii="Times New Roman" w:hAnsi="Times New Roman" w:cs="Times New Roman"/>
        </w:rPr>
        <w:t>Cela requiert, dans un premier temps, de reconnaître le « travail animal »</w:t>
      </w:r>
      <w:r w:rsidR="00A540B0" w:rsidRPr="008F202B">
        <w:rPr>
          <w:rFonts w:ascii="Times New Roman" w:hAnsi="Times New Roman" w:cs="Times New Roman"/>
        </w:rPr>
        <w:t>,</w:t>
      </w:r>
      <w:r w:rsidR="00CE4FC9" w:rsidRPr="008F202B">
        <w:rPr>
          <w:rFonts w:ascii="Times New Roman" w:hAnsi="Times New Roman" w:cs="Times New Roman"/>
        </w:rPr>
        <w:t xml:space="preserve"> un</w:t>
      </w:r>
      <w:r w:rsidR="00A540B0" w:rsidRPr="008F202B">
        <w:rPr>
          <w:rFonts w:ascii="Times New Roman" w:hAnsi="Times New Roman" w:cs="Times New Roman"/>
        </w:rPr>
        <w:t xml:space="preserve"> fait social tr</w:t>
      </w:r>
      <w:r w:rsidR="00E42426" w:rsidRPr="008F202B">
        <w:rPr>
          <w:rFonts w:ascii="Times New Roman" w:hAnsi="Times New Roman" w:cs="Times New Roman"/>
        </w:rPr>
        <w:t>ès</w:t>
      </w:r>
      <w:r w:rsidR="00A540B0" w:rsidRPr="008F202B">
        <w:rPr>
          <w:rFonts w:ascii="Times New Roman" w:hAnsi="Times New Roman" w:cs="Times New Roman"/>
        </w:rPr>
        <w:t xml:space="preserve"> largement ignoré et laissé sans effets juridiques</w:t>
      </w:r>
      <w:r w:rsidRPr="008F202B">
        <w:rPr>
          <w:rFonts w:ascii="Times New Roman" w:hAnsi="Times New Roman" w:cs="Times New Roman"/>
        </w:rPr>
        <w:t xml:space="preserve">. </w:t>
      </w:r>
      <w:r w:rsidR="00A27FB1" w:rsidRPr="008F202B">
        <w:rPr>
          <w:rFonts w:ascii="Times New Roman" w:hAnsi="Times New Roman" w:cs="Times New Roman"/>
        </w:rPr>
        <w:t xml:space="preserve">Dans un autre temps, qui </w:t>
      </w:r>
      <w:r w:rsidR="00D93D03" w:rsidRPr="008F202B">
        <w:rPr>
          <w:rFonts w:ascii="Times New Roman" w:hAnsi="Times New Roman" w:cs="Times New Roman"/>
        </w:rPr>
        <w:t xml:space="preserve">fut l’objet d’un </w:t>
      </w:r>
      <w:r w:rsidR="00E42426" w:rsidRPr="008F202B">
        <w:rPr>
          <w:rFonts w:ascii="Times New Roman" w:hAnsi="Times New Roman" w:cs="Times New Roman"/>
        </w:rPr>
        <w:t xml:space="preserve">riche </w:t>
      </w:r>
      <w:r w:rsidR="00D93D03" w:rsidRPr="008F202B">
        <w:rPr>
          <w:rFonts w:ascii="Times New Roman" w:hAnsi="Times New Roman" w:cs="Times New Roman"/>
        </w:rPr>
        <w:t>débat</w:t>
      </w:r>
      <w:r w:rsidR="00E42426" w:rsidRPr="008F202B">
        <w:rPr>
          <w:rFonts w:ascii="Times New Roman" w:hAnsi="Times New Roman" w:cs="Times New Roman"/>
        </w:rPr>
        <w:t>,</w:t>
      </w:r>
      <w:r w:rsidR="00D93D03" w:rsidRPr="008F202B">
        <w:rPr>
          <w:rFonts w:ascii="Times New Roman" w:hAnsi="Times New Roman" w:cs="Times New Roman"/>
        </w:rPr>
        <w:t xml:space="preserve"> source de réflexions plus pertinentes les unes que les autres,</w:t>
      </w:r>
      <w:r w:rsidR="00A27FB1" w:rsidRPr="008F202B">
        <w:rPr>
          <w:rFonts w:ascii="Times New Roman" w:hAnsi="Times New Roman" w:cs="Times New Roman"/>
        </w:rPr>
        <w:t xml:space="preserve"> se pose la question de la nécessité et de l’opportunité ou non d’attribuer la personnalité juridique à l’animal pour résoudre le problème de sa protection. </w:t>
      </w:r>
      <w:r w:rsidR="00D93D03" w:rsidRPr="008F202B">
        <w:rPr>
          <w:rFonts w:ascii="Times New Roman" w:hAnsi="Times New Roman" w:cs="Times New Roman"/>
        </w:rPr>
        <w:t>La personnalité juridique est-elle le remède à tous les maux des animaux ?</w:t>
      </w:r>
    </w:p>
    <w:p w14:paraId="2B236DE1" w14:textId="77777777" w:rsidR="003B2757" w:rsidRPr="008F202B" w:rsidRDefault="00F46869" w:rsidP="006D1195">
      <w:pPr>
        <w:ind w:firstLine="708"/>
        <w:jc w:val="both"/>
        <w:rPr>
          <w:rFonts w:ascii="Times New Roman" w:hAnsi="Times New Roman" w:cs="Times New Roman"/>
        </w:rPr>
      </w:pPr>
      <w:r w:rsidRPr="008F202B">
        <w:rPr>
          <w:rFonts w:ascii="Times New Roman" w:hAnsi="Times New Roman" w:cs="Times New Roman"/>
        </w:rPr>
        <w:t>L</w:t>
      </w:r>
      <w:r w:rsidR="00A27FB1" w:rsidRPr="008F202B">
        <w:rPr>
          <w:rFonts w:ascii="Times New Roman" w:hAnsi="Times New Roman" w:cs="Times New Roman"/>
        </w:rPr>
        <w:t xml:space="preserve">’hypothèse a été émise d’une solution « entre-deux » </w:t>
      </w:r>
      <w:r w:rsidR="00524758" w:rsidRPr="008F202B">
        <w:rPr>
          <w:rFonts w:ascii="Times New Roman" w:hAnsi="Times New Roman" w:cs="Times New Roman"/>
        </w:rPr>
        <w:t>eu égard au statut auquel serait soumis</w:t>
      </w:r>
      <w:r w:rsidR="00A27FB1" w:rsidRPr="008F202B">
        <w:rPr>
          <w:rFonts w:ascii="Times New Roman" w:hAnsi="Times New Roman" w:cs="Times New Roman"/>
        </w:rPr>
        <w:t xml:space="preserve"> l’animal, ni propriété dont on peut user, abuser et disposer </w:t>
      </w:r>
      <w:r w:rsidR="00E35B90" w:rsidRPr="008F202B">
        <w:rPr>
          <w:rFonts w:ascii="Times New Roman" w:hAnsi="Times New Roman" w:cs="Times New Roman"/>
        </w:rPr>
        <w:t xml:space="preserve">comme d’une chose </w:t>
      </w:r>
      <w:r w:rsidR="00A27FB1" w:rsidRPr="008F202B">
        <w:rPr>
          <w:rFonts w:ascii="Times New Roman" w:hAnsi="Times New Roman" w:cs="Times New Roman"/>
        </w:rPr>
        <w:t xml:space="preserve">dans les faibles limites actuelles de la </w:t>
      </w:r>
      <w:r w:rsidR="00E42426" w:rsidRPr="008F202B">
        <w:rPr>
          <w:rFonts w:ascii="Times New Roman" w:hAnsi="Times New Roman" w:cs="Times New Roman"/>
        </w:rPr>
        <w:t>L</w:t>
      </w:r>
      <w:r w:rsidR="00A27FB1" w:rsidRPr="008F202B">
        <w:rPr>
          <w:rFonts w:ascii="Times New Roman" w:hAnsi="Times New Roman" w:cs="Times New Roman"/>
        </w:rPr>
        <w:t>oi, ni personne</w:t>
      </w:r>
      <w:r w:rsidR="00E35B90" w:rsidRPr="008F202B">
        <w:rPr>
          <w:rFonts w:ascii="Times New Roman" w:hAnsi="Times New Roman" w:cs="Times New Roman"/>
        </w:rPr>
        <w:t xml:space="preserve"> </w:t>
      </w:r>
      <w:r w:rsidR="00A27FB1" w:rsidRPr="008F202B">
        <w:rPr>
          <w:rFonts w:ascii="Times New Roman" w:hAnsi="Times New Roman" w:cs="Times New Roman"/>
        </w:rPr>
        <w:t>animale</w:t>
      </w:r>
      <w:r w:rsidR="00E42426" w:rsidRPr="008F202B">
        <w:rPr>
          <w:rFonts w:ascii="Times New Roman" w:hAnsi="Times New Roman" w:cs="Times New Roman"/>
        </w:rPr>
        <w:t xml:space="preserve"> – un concept</w:t>
      </w:r>
      <w:r w:rsidR="00A27FB1" w:rsidRPr="008F202B">
        <w:rPr>
          <w:rFonts w:ascii="Times New Roman" w:hAnsi="Times New Roman" w:cs="Times New Roman"/>
        </w:rPr>
        <w:t xml:space="preserve"> dont on peine </w:t>
      </w:r>
      <w:r w:rsidR="00E35B90" w:rsidRPr="008F202B">
        <w:rPr>
          <w:rFonts w:ascii="Times New Roman" w:hAnsi="Times New Roman" w:cs="Times New Roman"/>
        </w:rPr>
        <w:t>à imposer</w:t>
      </w:r>
      <w:r w:rsidR="00A27FB1" w:rsidRPr="008F202B">
        <w:rPr>
          <w:rFonts w:ascii="Times New Roman" w:hAnsi="Times New Roman" w:cs="Times New Roman"/>
        </w:rPr>
        <w:t xml:space="preserve"> l</w:t>
      </w:r>
      <w:r w:rsidRPr="008F202B">
        <w:rPr>
          <w:rFonts w:ascii="Times New Roman" w:hAnsi="Times New Roman" w:cs="Times New Roman"/>
        </w:rPr>
        <w:t>e caractère incontournable</w:t>
      </w:r>
      <w:r w:rsidR="00A27FB1" w:rsidRPr="008F202B">
        <w:rPr>
          <w:rFonts w:ascii="Times New Roman" w:hAnsi="Times New Roman" w:cs="Times New Roman"/>
        </w:rPr>
        <w:t xml:space="preserve"> au vu des réactions épidermiques que le terme « personne »</w:t>
      </w:r>
      <w:r w:rsidR="00E35B90" w:rsidRPr="008F202B">
        <w:rPr>
          <w:rFonts w:ascii="Times New Roman" w:hAnsi="Times New Roman" w:cs="Times New Roman"/>
        </w:rPr>
        <w:t>, lorsqu’</w:t>
      </w:r>
      <w:r w:rsidR="00A27FB1" w:rsidRPr="008F202B">
        <w:rPr>
          <w:rFonts w:ascii="Times New Roman" w:hAnsi="Times New Roman" w:cs="Times New Roman"/>
        </w:rPr>
        <w:t>utilisé à l’égard d’un animal</w:t>
      </w:r>
      <w:r w:rsidR="00E35B90" w:rsidRPr="008F202B">
        <w:rPr>
          <w:rFonts w:ascii="Times New Roman" w:hAnsi="Times New Roman" w:cs="Times New Roman"/>
        </w:rPr>
        <w:t>,</w:t>
      </w:r>
      <w:r w:rsidR="00A27FB1" w:rsidRPr="008F202B">
        <w:rPr>
          <w:rFonts w:ascii="Times New Roman" w:hAnsi="Times New Roman" w:cs="Times New Roman"/>
        </w:rPr>
        <w:t xml:space="preserve"> </w:t>
      </w:r>
      <w:r w:rsidR="00F941FF" w:rsidRPr="008F202B">
        <w:rPr>
          <w:rFonts w:ascii="Times New Roman" w:hAnsi="Times New Roman" w:cs="Times New Roman"/>
        </w:rPr>
        <w:t>est encore susceptible</w:t>
      </w:r>
      <w:r w:rsidR="00A27FB1" w:rsidRPr="008F202B">
        <w:rPr>
          <w:rFonts w:ascii="Times New Roman" w:hAnsi="Times New Roman" w:cs="Times New Roman"/>
        </w:rPr>
        <w:t xml:space="preserve"> </w:t>
      </w:r>
      <w:r w:rsidR="00F941FF" w:rsidRPr="008F202B">
        <w:rPr>
          <w:rFonts w:ascii="Times New Roman" w:hAnsi="Times New Roman" w:cs="Times New Roman"/>
        </w:rPr>
        <w:t xml:space="preserve">de </w:t>
      </w:r>
      <w:r w:rsidR="00E35B90" w:rsidRPr="008F202B">
        <w:rPr>
          <w:rFonts w:ascii="Times New Roman" w:hAnsi="Times New Roman" w:cs="Times New Roman"/>
        </w:rPr>
        <w:t>provoquer</w:t>
      </w:r>
      <w:r w:rsidR="00A27FB1" w:rsidRPr="008F202B">
        <w:rPr>
          <w:rFonts w:ascii="Times New Roman" w:hAnsi="Times New Roman" w:cs="Times New Roman"/>
        </w:rPr>
        <w:t xml:space="preserve"> chez certains</w:t>
      </w:r>
      <w:r w:rsidR="00D93D03" w:rsidRPr="008F202B">
        <w:rPr>
          <w:rFonts w:ascii="Times New Roman" w:hAnsi="Times New Roman" w:cs="Times New Roman"/>
        </w:rPr>
        <w:t>.</w:t>
      </w:r>
      <w:r w:rsidR="00A27FB1" w:rsidRPr="008F202B">
        <w:rPr>
          <w:rFonts w:ascii="Times New Roman" w:hAnsi="Times New Roman" w:cs="Times New Roman"/>
        </w:rPr>
        <w:t xml:space="preserve"> </w:t>
      </w:r>
      <w:r w:rsidR="00D93D03" w:rsidRPr="008F202B">
        <w:rPr>
          <w:rFonts w:ascii="Times New Roman" w:hAnsi="Times New Roman" w:cs="Times New Roman"/>
        </w:rPr>
        <w:t xml:space="preserve">Tous cependant </w:t>
      </w:r>
      <w:r w:rsidR="00A27FB1" w:rsidRPr="008F202B">
        <w:rPr>
          <w:rFonts w:ascii="Times New Roman" w:hAnsi="Times New Roman" w:cs="Times New Roman"/>
        </w:rPr>
        <w:t xml:space="preserve">étaient d’accord pour convenir qu’il ne s’agirait nullement de mettre l’homme et l’animal sur un pied d’égalité, sinon de se servir </w:t>
      </w:r>
      <w:r w:rsidRPr="008F202B">
        <w:rPr>
          <w:rFonts w:ascii="Times New Roman" w:hAnsi="Times New Roman" w:cs="Times New Roman"/>
        </w:rPr>
        <w:t>d’une technique toute droit sortie</w:t>
      </w:r>
      <w:r w:rsidR="00A27FB1" w:rsidRPr="008F202B">
        <w:rPr>
          <w:rFonts w:ascii="Times New Roman" w:hAnsi="Times New Roman" w:cs="Times New Roman"/>
        </w:rPr>
        <w:t xml:space="preserve"> de la « boite à outils du </w:t>
      </w:r>
      <w:r w:rsidR="00036CF2" w:rsidRPr="008F202B">
        <w:rPr>
          <w:rFonts w:ascii="Times New Roman" w:hAnsi="Times New Roman" w:cs="Times New Roman"/>
        </w:rPr>
        <w:t>D</w:t>
      </w:r>
      <w:r w:rsidR="00A27FB1" w:rsidRPr="008F202B">
        <w:rPr>
          <w:rFonts w:ascii="Times New Roman" w:hAnsi="Times New Roman" w:cs="Times New Roman"/>
        </w:rPr>
        <w:t xml:space="preserve">roit ». </w:t>
      </w:r>
      <w:r w:rsidR="00056D9E" w:rsidRPr="008F202B">
        <w:rPr>
          <w:rFonts w:ascii="Times New Roman" w:hAnsi="Times New Roman" w:cs="Times New Roman"/>
        </w:rPr>
        <w:t xml:space="preserve">A l’évidence, </w:t>
      </w:r>
      <w:r w:rsidR="00D93D03" w:rsidRPr="008F202B">
        <w:rPr>
          <w:rFonts w:ascii="Times New Roman" w:hAnsi="Times New Roman" w:cs="Times New Roman"/>
        </w:rPr>
        <w:t>des</w:t>
      </w:r>
      <w:r w:rsidR="00056D9E" w:rsidRPr="008F202B">
        <w:rPr>
          <w:rFonts w:ascii="Times New Roman" w:hAnsi="Times New Roman" w:cs="Times New Roman"/>
        </w:rPr>
        <w:t xml:space="preserve"> choix </w:t>
      </w:r>
      <w:r w:rsidR="00D93D03" w:rsidRPr="008F202B">
        <w:rPr>
          <w:rFonts w:ascii="Times New Roman" w:hAnsi="Times New Roman" w:cs="Times New Roman"/>
        </w:rPr>
        <w:t>doivent s’</w:t>
      </w:r>
      <w:r w:rsidR="00056D9E" w:rsidRPr="008F202B">
        <w:rPr>
          <w:rFonts w:ascii="Times New Roman" w:hAnsi="Times New Roman" w:cs="Times New Roman"/>
        </w:rPr>
        <w:t xml:space="preserve">opérer </w:t>
      </w:r>
      <w:r w:rsidR="00D93D03" w:rsidRPr="008F202B">
        <w:rPr>
          <w:rFonts w:ascii="Times New Roman" w:hAnsi="Times New Roman" w:cs="Times New Roman"/>
        </w:rPr>
        <w:t xml:space="preserve">quant à la </w:t>
      </w:r>
      <w:r w:rsidR="00036CF2" w:rsidRPr="008F202B">
        <w:rPr>
          <w:rFonts w:ascii="Times New Roman" w:hAnsi="Times New Roman" w:cs="Times New Roman"/>
        </w:rPr>
        <w:t>méthode</w:t>
      </w:r>
      <w:r w:rsidR="00D93D03" w:rsidRPr="008F202B">
        <w:rPr>
          <w:rFonts w:ascii="Times New Roman" w:hAnsi="Times New Roman" w:cs="Times New Roman"/>
        </w:rPr>
        <w:t xml:space="preserve"> à</w:t>
      </w:r>
      <w:r w:rsidR="00056D9E" w:rsidRPr="008F202B">
        <w:rPr>
          <w:rFonts w:ascii="Times New Roman" w:hAnsi="Times New Roman" w:cs="Times New Roman"/>
        </w:rPr>
        <w:t xml:space="preserve"> </w:t>
      </w:r>
      <w:r w:rsidR="00056D9E" w:rsidRPr="008F202B">
        <w:rPr>
          <w:rFonts w:ascii="Times New Roman" w:hAnsi="Times New Roman" w:cs="Times New Roman"/>
        </w:rPr>
        <w:lastRenderedPageBreak/>
        <w:t>mettre en œuvre</w:t>
      </w:r>
      <w:r w:rsidR="00D93D03" w:rsidRPr="008F202B">
        <w:rPr>
          <w:rFonts w:ascii="Times New Roman" w:hAnsi="Times New Roman" w:cs="Times New Roman"/>
        </w:rPr>
        <w:t>, source d’une grande hésitation de la doctrine</w:t>
      </w:r>
      <w:r w:rsidR="00036CF2" w:rsidRPr="008F202B">
        <w:rPr>
          <w:rFonts w:ascii="Times New Roman" w:hAnsi="Times New Roman" w:cs="Times New Roman"/>
        </w:rPr>
        <w:t xml:space="preserve"> et d’</w:t>
      </w:r>
      <w:r w:rsidR="00BD5E5D" w:rsidRPr="008F202B">
        <w:rPr>
          <w:rFonts w:ascii="Times New Roman" w:hAnsi="Times New Roman" w:cs="Times New Roman"/>
        </w:rPr>
        <w:t>insécurité</w:t>
      </w:r>
      <w:r w:rsidR="00036CF2" w:rsidRPr="008F202B">
        <w:rPr>
          <w:rFonts w:ascii="Times New Roman" w:hAnsi="Times New Roman" w:cs="Times New Roman"/>
        </w:rPr>
        <w:t xml:space="preserve"> juridique</w:t>
      </w:r>
      <w:r w:rsidR="00056D9E" w:rsidRPr="008F202B">
        <w:rPr>
          <w:rFonts w:ascii="Times New Roman" w:hAnsi="Times New Roman" w:cs="Times New Roman"/>
        </w:rPr>
        <w:t>. Il n’existe pas de solution « miracle », et de nombreux arguments se valent ; reste à ne pas perdre de vue les intérêts à protéger d</w:t>
      </w:r>
      <w:r w:rsidR="00D93D03" w:rsidRPr="008F202B">
        <w:rPr>
          <w:rFonts w:ascii="Times New Roman" w:hAnsi="Times New Roman" w:cs="Times New Roman"/>
        </w:rPr>
        <w:t>e ces ê</w:t>
      </w:r>
      <w:r w:rsidR="00056D9E" w:rsidRPr="008F202B">
        <w:rPr>
          <w:rFonts w:ascii="Times New Roman" w:hAnsi="Times New Roman" w:cs="Times New Roman"/>
        </w:rPr>
        <w:t>tres particulièrement vulnérables</w:t>
      </w:r>
      <w:r w:rsidR="006D1195" w:rsidRPr="008F202B">
        <w:rPr>
          <w:rFonts w:ascii="Times New Roman" w:hAnsi="Times New Roman" w:cs="Times New Roman"/>
        </w:rPr>
        <w:t xml:space="preserve"> dans le silence de la </w:t>
      </w:r>
      <w:r w:rsidR="004F0161" w:rsidRPr="008F202B">
        <w:rPr>
          <w:rFonts w:ascii="Times New Roman" w:hAnsi="Times New Roman" w:cs="Times New Roman"/>
        </w:rPr>
        <w:t>L</w:t>
      </w:r>
      <w:r w:rsidR="006D1195" w:rsidRPr="008F202B">
        <w:rPr>
          <w:rFonts w:ascii="Times New Roman" w:hAnsi="Times New Roman" w:cs="Times New Roman"/>
        </w:rPr>
        <w:t>oi</w:t>
      </w:r>
      <w:r w:rsidR="00056D9E" w:rsidRPr="008F202B">
        <w:rPr>
          <w:rFonts w:ascii="Times New Roman" w:hAnsi="Times New Roman" w:cs="Times New Roman"/>
        </w:rPr>
        <w:t>.</w:t>
      </w:r>
    </w:p>
    <w:p w14:paraId="093B21AA" w14:textId="77777777" w:rsidR="00F46869" w:rsidRPr="008F202B" w:rsidRDefault="00F46869" w:rsidP="00F46869">
      <w:pPr>
        <w:jc w:val="both"/>
        <w:rPr>
          <w:rFonts w:ascii="Times New Roman" w:hAnsi="Times New Roman" w:cs="Times New Roman"/>
        </w:rPr>
      </w:pPr>
    </w:p>
    <w:p w14:paraId="3C8730D4" w14:textId="77777777" w:rsidR="003B2757" w:rsidRPr="008F202B" w:rsidRDefault="00AF1AD4" w:rsidP="00AF1AD4">
      <w:pPr>
        <w:rPr>
          <w:rFonts w:ascii="Times New Roman" w:hAnsi="Times New Roman" w:cs="Times New Roman"/>
          <w:b/>
          <w:bCs/>
        </w:rPr>
      </w:pPr>
      <w:r w:rsidRPr="008F202B">
        <w:rPr>
          <w:rFonts w:ascii="Times New Roman" w:hAnsi="Times New Roman" w:cs="Times New Roman"/>
          <w:b/>
          <w:bCs/>
        </w:rPr>
        <w:t>Conclusion</w:t>
      </w:r>
    </w:p>
    <w:p w14:paraId="29690617" w14:textId="77777777" w:rsidR="00056D9E" w:rsidRPr="008F202B" w:rsidRDefault="00056D9E" w:rsidP="00AF1AD4">
      <w:pPr>
        <w:rPr>
          <w:rFonts w:ascii="Times New Roman" w:hAnsi="Times New Roman" w:cs="Times New Roman"/>
          <w:b/>
          <w:bCs/>
        </w:rPr>
      </w:pPr>
    </w:p>
    <w:p w14:paraId="3D1B685D" w14:textId="77777777" w:rsidR="00F725E0" w:rsidRPr="008F202B" w:rsidRDefault="00056D9E" w:rsidP="00056D9E">
      <w:pPr>
        <w:ind w:firstLine="708"/>
        <w:jc w:val="both"/>
        <w:rPr>
          <w:rFonts w:ascii="Times New Roman" w:hAnsi="Times New Roman" w:cs="Times New Roman"/>
        </w:rPr>
      </w:pPr>
      <w:r w:rsidRPr="008F202B">
        <w:rPr>
          <w:rFonts w:ascii="Times New Roman" w:hAnsi="Times New Roman" w:cs="Times New Roman"/>
        </w:rPr>
        <w:t xml:space="preserve">La meilleure façon de protéger l’animal sans ébranler l’ordre juridique s’est ainsi retrouvée au cœur des préoccupations de ce qui s’annonçait à première vue comme un exercice </w:t>
      </w:r>
      <w:r w:rsidR="006D1195" w:rsidRPr="008F202B">
        <w:rPr>
          <w:rFonts w:ascii="Times New Roman" w:hAnsi="Times New Roman" w:cs="Times New Roman"/>
        </w:rPr>
        <w:t xml:space="preserve">pur </w:t>
      </w:r>
      <w:r w:rsidRPr="008F202B">
        <w:rPr>
          <w:rFonts w:ascii="Times New Roman" w:hAnsi="Times New Roman" w:cs="Times New Roman"/>
        </w:rPr>
        <w:t>de dro</w:t>
      </w:r>
      <w:r w:rsidR="006D1195" w:rsidRPr="008F202B">
        <w:rPr>
          <w:rFonts w:ascii="Times New Roman" w:hAnsi="Times New Roman" w:cs="Times New Roman"/>
        </w:rPr>
        <w:t>it</w:t>
      </w:r>
      <w:r w:rsidRPr="008F202B">
        <w:rPr>
          <w:rFonts w:ascii="Times New Roman" w:hAnsi="Times New Roman" w:cs="Times New Roman"/>
        </w:rPr>
        <w:t xml:space="preserve"> des affaires, démontrant sa flexibilité et son ouverture aux questions de société. </w:t>
      </w:r>
    </w:p>
    <w:p w14:paraId="5F7F809D" w14:textId="77777777" w:rsidR="006D1195" w:rsidRPr="008F202B" w:rsidRDefault="00056D9E" w:rsidP="00056D9E">
      <w:pPr>
        <w:ind w:firstLine="708"/>
        <w:jc w:val="both"/>
        <w:rPr>
          <w:rFonts w:ascii="Times New Roman" w:hAnsi="Times New Roman" w:cs="Times New Roman"/>
        </w:rPr>
      </w:pPr>
      <w:r w:rsidRPr="008F202B">
        <w:rPr>
          <w:rFonts w:ascii="Times New Roman" w:hAnsi="Times New Roman" w:cs="Times New Roman"/>
        </w:rPr>
        <w:t xml:space="preserve">Cette séance de questions-réponses avec la salle a pu mettre en exergue la </w:t>
      </w:r>
      <w:r w:rsidR="00F725E0" w:rsidRPr="008F202B">
        <w:rPr>
          <w:rFonts w:ascii="Times New Roman" w:hAnsi="Times New Roman" w:cs="Times New Roman"/>
        </w:rPr>
        <w:t>myriade</w:t>
      </w:r>
      <w:r w:rsidRPr="008F202B">
        <w:rPr>
          <w:rFonts w:ascii="Times New Roman" w:hAnsi="Times New Roman" w:cs="Times New Roman"/>
        </w:rPr>
        <w:t xml:space="preserve"> de pistes de recherches qui s’offrent aux étudiants, professionnels, professeurs et chercheurs en </w:t>
      </w:r>
      <w:r w:rsidR="00FC2D7C" w:rsidRPr="008F202B">
        <w:rPr>
          <w:rFonts w:ascii="Times New Roman" w:hAnsi="Times New Roman" w:cs="Times New Roman"/>
        </w:rPr>
        <w:t>D</w:t>
      </w:r>
      <w:r w:rsidRPr="008F202B">
        <w:rPr>
          <w:rFonts w:ascii="Times New Roman" w:hAnsi="Times New Roman" w:cs="Times New Roman"/>
        </w:rPr>
        <w:t xml:space="preserve">roit </w:t>
      </w:r>
      <w:r w:rsidR="00FC2D7C" w:rsidRPr="008F202B">
        <w:rPr>
          <w:rFonts w:ascii="Times New Roman" w:hAnsi="Times New Roman" w:cs="Times New Roman"/>
        </w:rPr>
        <w:t>A</w:t>
      </w:r>
      <w:r w:rsidRPr="008F202B">
        <w:rPr>
          <w:rFonts w:ascii="Times New Roman" w:hAnsi="Times New Roman" w:cs="Times New Roman"/>
        </w:rPr>
        <w:t xml:space="preserve">nimalier, </w:t>
      </w:r>
      <w:r w:rsidR="006D1195" w:rsidRPr="008F202B">
        <w:rPr>
          <w:rFonts w:ascii="Times New Roman" w:hAnsi="Times New Roman" w:cs="Times New Roman"/>
        </w:rPr>
        <w:t>lequel</w:t>
      </w:r>
      <w:r w:rsidRPr="008F202B">
        <w:rPr>
          <w:rFonts w:ascii="Times New Roman" w:hAnsi="Times New Roman" w:cs="Times New Roman"/>
        </w:rPr>
        <w:t xml:space="preserve"> épouse toutes les disciplines et s’adapte à tous les terrains pour relever les innombrables défis de l’entrée de l’animal dans la sphère du </w:t>
      </w:r>
      <w:r w:rsidR="00FC2D7C" w:rsidRPr="008F202B">
        <w:rPr>
          <w:rFonts w:ascii="Times New Roman" w:hAnsi="Times New Roman" w:cs="Times New Roman"/>
        </w:rPr>
        <w:t>D</w:t>
      </w:r>
      <w:r w:rsidRPr="008F202B">
        <w:rPr>
          <w:rFonts w:ascii="Times New Roman" w:hAnsi="Times New Roman" w:cs="Times New Roman"/>
        </w:rPr>
        <w:t xml:space="preserve">roit, qui ne connaitra aucun retour en arrière. </w:t>
      </w:r>
    </w:p>
    <w:p w14:paraId="3975F628" w14:textId="77777777" w:rsidR="00AF1AD4" w:rsidRPr="008F202B" w:rsidRDefault="00056D9E" w:rsidP="006D1195">
      <w:pPr>
        <w:ind w:firstLine="708"/>
        <w:jc w:val="both"/>
        <w:rPr>
          <w:rFonts w:ascii="Times New Roman" w:hAnsi="Times New Roman" w:cs="Times New Roman"/>
        </w:rPr>
      </w:pPr>
      <w:r w:rsidRPr="008F202B">
        <w:rPr>
          <w:rFonts w:ascii="Times New Roman" w:hAnsi="Times New Roman" w:cs="Times New Roman"/>
        </w:rPr>
        <w:t xml:space="preserve">La nécessité de resserrer les liens entre centres de recherches d’horizons différents et de </w:t>
      </w:r>
      <w:r w:rsidR="00E9265E" w:rsidRPr="008F202B">
        <w:rPr>
          <w:rFonts w:ascii="Times New Roman" w:hAnsi="Times New Roman" w:cs="Times New Roman"/>
        </w:rPr>
        <w:t>multiplier</w:t>
      </w:r>
      <w:r w:rsidRPr="008F202B">
        <w:rPr>
          <w:rFonts w:ascii="Times New Roman" w:hAnsi="Times New Roman" w:cs="Times New Roman"/>
        </w:rPr>
        <w:t xml:space="preserve"> les échanges tant au sein des Universités qu’entre celles-ci au niveau national et international est plus que jamais évident : le potentiel pour la recherche en </w:t>
      </w:r>
      <w:r w:rsidR="00FC2D7C" w:rsidRPr="008F202B">
        <w:rPr>
          <w:rFonts w:ascii="Times New Roman" w:hAnsi="Times New Roman" w:cs="Times New Roman"/>
        </w:rPr>
        <w:t>D</w:t>
      </w:r>
      <w:r w:rsidRPr="008F202B">
        <w:rPr>
          <w:rFonts w:ascii="Times New Roman" w:hAnsi="Times New Roman" w:cs="Times New Roman"/>
        </w:rPr>
        <w:t xml:space="preserve">roit </w:t>
      </w:r>
      <w:r w:rsidR="00FC2D7C" w:rsidRPr="008F202B">
        <w:rPr>
          <w:rFonts w:ascii="Times New Roman" w:hAnsi="Times New Roman" w:cs="Times New Roman"/>
        </w:rPr>
        <w:t>A</w:t>
      </w:r>
      <w:r w:rsidRPr="008F202B">
        <w:rPr>
          <w:rFonts w:ascii="Times New Roman" w:hAnsi="Times New Roman" w:cs="Times New Roman"/>
        </w:rPr>
        <w:t>nimalier est immense, et les apports mutuels pourraient ouvrir le champ à des solutions inédites en établissant des liens entre le Droit Social, le Droit du Sport, le Droit des Affaires, le Droit Pénal, le Droit Civil, le Droit Fiscal, le Droit International… et le Droit Animalier, pour répondre aux défis du XXIème siècle.</w:t>
      </w:r>
    </w:p>
    <w:p w14:paraId="7D711E51" w14:textId="77777777" w:rsidR="00E934CA" w:rsidRPr="008F202B" w:rsidRDefault="00F725E0" w:rsidP="006D1195">
      <w:pPr>
        <w:ind w:firstLine="708"/>
        <w:jc w:val="both"/>
        <w:rPr>
          <w:rFonts w:ascii="Times New Roman" w:hAnsi="Times New Roman" w:cs="Times New Roman"/>
        </w:rPr>
      </w:pPr>
      <w:r w:rsidRPr="008F202B">
        <w:rPr>
          <w:rFonts w:ascii="Times New Roman" w:hAnsi="Times New Roman" w:cs="Times New Roman"/>
        </w:rPr>
        <w:t>Finalement</w:t>
      </w:r>
      <w:r w:rsidR="00E934CA" w:rsidRPr="008F202B">
        <w:rPr>
          <w:rFonts w:ascii="Times New Roman" w:hAnsi="Times New Roman" w:cs="Times New Roman"/>
        </w:rPr>
        <w:t xml:space="preserve">, quelle que soit la sphère du </w:t>
      </w:r>
      <w:r w:rsidR="00FC2D7C" w:rsidRPr="008F202B">
        <w:rPr>
          <w:rFonts w:ascii="Times New Roman" w:hAnsi="Times New Roman" w:cs="Times New Roman"/>
        </w:rPr>
        <w:t>D</w:t>
      </w:r>
      <w:r w:rsidR="00E934CA" w:rsidRPr="008F202B">
        <w:rPr>
          <w:rFonts w:ascii="Times New Roman" w:hAnsi="Times New Roman" w:cs="Times New Roman"/>
        </w:rPr>
        <w:t xml:space="preserve">roit </w:t>
      </w:r>
      <w:r w:rsidR="00F46869" w:rsidRPr="008F202B">
        <w:rPr>
          <w:rFonts w:ascii="Times New Roman" w:hAnsi="Times New Roman" w:cs="Times New Roman"/>
        </w:rPr>
        <w:t>concernée</w:t>
      </w:r>
      <w:r w:rsidR="00E934CA" w:rsidRPr="008F202B">
        <w:rPr>
          <w:rFonts w:ascii="Times New Roman" w:hAnsi="Times New Roman" w:cs="Times New Roman"/>
        </w:rPr>
        <w:t xml:space="preserve">, </w:t>
      </w:r>
      <w:r w:rsidR="00F46869" w:rsidRPr="008F202B">
        <w:rPr>
          <w:rFonts w:ascii="Times New Roman" w:hAnsi="Times New Roman" w:cs="Times New Roman"/>
        </w:rPr>
        <w:t>la recherche nous ramène toujours</w:t>
      </w:r>
      <w:r w:rsidR="00E934CA" w:rsidRPr="008F202B">
        <w:rPr>
          <w:rFonts w:ascii="Times New Roman" w:hAnsi="Times New Roman" w:cs="Times New Roman"/>
        </w:rPr>
        <w:t xml:space="preserve"> à son tenant fondamental : </w:t>
      </w:r>
      <w:r w:rsidR="006D1195" w:rsidRPr="008F202B">
        <w:rPr>
          <w:rFonts w:ascii="Times New Roman" w:hAnsi="Times New Roman" w:cs="Times New Roman"/>
        </w:rPr>
        <w:t xml:space="preserve">celui de la </w:t>
      </w:r>
      <w:r w:rsidR="004F0161" w:rsidRPr="008F202B">
        <w:rPr>
          <w:rFonts w:ascii="Times New Roman" w:hAnsi="Times New Roman" w:cs="Times New Roman"/>
        </w:rPr>
        <w:t>J</w:t>
      </w:r>
      <w:r w:rsidR="006D1195" w:rsidRPr="008F202B">
        <w:rPr>
          <w:rFonts w:ascii="Times New Roman" w:hAnsi="Times New Roman" w:cs="Times New Roman"/>
        </w:rPr>
        <w:t>ustice.</w:t>
      </w:r>
      <w:r w:rsidR="00E934CA" w:rsidRPr="008F202B">
        <w:rPr>
          <w:rFonts w:ascii="Times New Roman" w:hAnsi="Times New Roman" w:cs="Times New Roman"/>
        </w:rPr>
        <w:t xml:space="preserve"> </w:t>
      </w:r>
      <w:r w:rsidR="006D1195" w:rsidRPr="008F202B">
        <w:rPr>
          <w:rFonts w:ascii="Times New Roman" w:hAnsi="Times New Roman" w:cs="Times New Roman"/>
        </w:rPr>
        <w:t>Les</w:t>
      </w:r>
      <w:r w:rsidR="00E934CA" w:rsidRPr="008F202B">
        <w:rPr>
          <w:rFonts w:ascii="Times New Roman" w:hAnsi="Times New Roman" w:cs="Times New Roman"/>
        </w:rPr>
        <w:t xml:space="preserve"> interrogations qui se posent à ceux qui s’intéressent au traitement de l’animal par l’homme</w:t>
      </w:r>
      <w:r w:rsidR="006D1195" w:rsidRPr="008F202B">
        <w:rPr>
          <w:rFonts w:ascii="Times New Roman" w:hAnsi="Times New Roman" w:cs="Times New Roman"/>
        </w:rPr>
        <w:t xml:space="preserve"> sont </w:t>
      </w:r>
      <w:r w:rsidR="00E934CA" w:rsidRPr="008F202B">
        <w:rPr>
          <w:rFonts w:ascii="Times New Roman" w:hAnsi="Times New Roman" w:cs="Times New Roman"/>
        </w:rPr>
        <w:t xml:space="preserve">en tous points identiques à celles qui </w:t>
      </w:r>
      <w:r w:rsidR="00FC2D7C" w:rsidRPr="008F202B">
        <w:rPr>
          <w:rFonts w:ascii="Times New Roman" w:hAnsi="Times New Roman" w:cs="Times New Roman"/>
        </w:rPr>
        <w:t>guident</w:t>
      </w:r>
      <w:r w:rsidR="00E934CA" w:rsidRPr="008F202B">
        <w:rPr>
          <w:rFonts w:ascii="Times New Roman" w:hAnsi="Times New Roman" w:cs="Times New Roman"/>
        </w:rPr>
        <w:t xml:space="preserve"> le juriste soucieux d’améliorer la société </w:t>
      </w:r>
      <w:r w:rsidR="006D1195" w:rsidRPr="008F202B">
        <w:rPr>
          <w:rFonts w:ascii="Times New Roman" w:hAnsi="Times New Roman" w:cs="Times New Roman"/>
        </w:rPr>
        <w:t xml:space="preserve">par le </w:t>
      </w:r>
      <w:r w:rsidR="00FC2D7C" w:rsidRPr="008F202B">
        <w:rPr>
          <w:rFonts w:ascii="Times New Roman" w:hAnsi="Times New Roman" w:cs="Times New Roman"/>
        </w:rPr>
        <w:t>D</w:t>
      </w:r>
      <w:r w:rsidR="006D1195" w:rsidRPr="008F202B">
        <w:rPr>
          <w:rFonts w:ascii="Times New Roman" w:hAnsi="Times New Roman" w:cs="Times New Roman"/>
        </w:rPr>
        <w:t xml:space="preserve">roit, </w:t>
      </w:r>
      <w:r w:rsidR="00E934CA" w:rsidRPr="008F202B">
        <w:rPr>
          <w:rFonts w:ascii="Times New Roman" w:hAnsi="Times New Roman" w:cs="Times New Roman"/>
        </w:rPr>
        <w:t xml:space="preserve">pour </w:t>
      </w:r>
      <w:r w:rsidR="00FC2D7C" w:rsidRPr="008F202B">
        <w:rPr>
          <w:rFonts w:ascii="Times New Roman" w:hAnsi="Times New Roman" w:cs="Times New Roman"/>
        </w:rPr>
        <w:t>promouvoir l’instauration</w:t>
      </w:r>
      <w:r w:rsidR="00E934CA" w:rsidRPr="008F202B">
        <w:rPr>
          <w:rFonts w:ascii="Times New Roman" w:hAnsi="Times New Roman" w:cs="Times New Roman"/>
        </w:rPr>
        <w:t xml:space="preserve"> de règles toujours plus </w:t>
      </w:r>
      <w:r w:rsidR="00FC2D7C" w:rsidRPr="008F202B">
        <w:rPr>
          <w:rFonts w:ascii="Times New Roman" w:hAnsi="Times New Roman" w:cs="Times New Roman"/>
        </w:rPr>
        <w:t>justes</w:t>
      </w:r>
      <w:r w:rsidR="00E934CA" w:rsidRPr="008F202B">
        <w:rPr>
          <w:rFonts w:ascii="Times New Roman" w:hAnsi="Times New Roman" w:cs="Times New Roman"/>
        </w:rPr>
        <w:t>.</w:t>
      </w:r>
    </w:p>
    <w:p w14:paraId="77A4F5B2" w14:textId="77777777" w:rsidR="003B2757" w:rsidRPr="008F202B" w:rsidRDefault="003B2757">
      <w:pPr>
        <w:rPr>
          <w:rFonts w:ascii="Times New Roman" w:hAnsi="Times New Roman" w:cs="Times New Roman"/>
        </w:rPr>
      </w:pPr>
    </w:p>
    <w:p w14:paraId="0E7299A4" w14:textId="77777777" w:rsidR="003C107C" w:rsidRPr="008F202B" w:rsidRDefault="003C107C">
      <w:pPr>
        <w:rPr>
          <w:rFonts w:ascii="Times New Roman" w:hAnsi="Times New Roman" w:cs="Times New Roman"/>
        </w:rPr>
      </w:pPr>
    </w:p>
    <w:p w14:paraId="5D7CD250" w14:textId="77777777" w:rsidR="003C107C" w:rsidRPr="008F202B" w:rsidRDefault="003669C9">
      <w:pPr>
        <w:rPr>
          <w:rFonts w:ascii="Times New Roman" w:hAnsi="Times New Roman" w:cs="Times New Roman"/>
          <w:lang w:val="es-ES"/>
        </w:rPr>
      </w:pPr>
      <w:r w:rsidRPr="008F202B">
        <w:rPr>
          <w:rFonts w:ascii="Times New Roman" w:hAnsi="Times New Roman" w:cs="Times New Roman"/>
          <w:noProof/>
          <w:lang w:val="en-US" w:bidi="ar-SA"/>
        </w:rPr>
        <w:lastRenderedPageBreak/>
        <w:drawing>
          <wp:inline distT="0" distB="0" distL="0" distR="0" wp14:anchorId="2AE03A29" wp14:editId="7723FC20">
            <wp:extent cx="4980791" cy="70487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liant Colloque ADDCDA 2018 -.pdf"/>
                    <pic:cNvPicPr/>
                  </pic:nvPicPr>
                  <pic:blipFill>
                    <a:blip r:embed="rId7">
                      <a:extLst>
                        <a:ext uri="{28A0092B-C50C-407E-A947-70E740481C1C}">
                          <a14:useLocalDpi xmlns:a14="http://schemas.microsoft.com/office/drawing/2010/main" val="0"/>
                        </a:ext>
                      </a:extLst>
                    </a:blip>
                    <a:stretch>
                      <a:fillRect/>
                    </a:stretch>
                  </pic:blipFill>
                  <pic:spPr>
                    <a:xfrm>
                      <a:off x="0" y="0"/>
                      <a:ext cx="4997040" cy="7071699"/>
                    </a:xfrm>
                    <a:prstGeom prst="rect">
                      <a:avLst/>
                    </a:prstGeom>
                  </pic:spPr>
                </pic:pic>
              </a:graphicData>
            </a:graphic>
          </wp:inline>
        </w:drawing>
      </w:r>
    </w:p>
    <w:p w14:paraId="189D2793" w14:textId="77777777" w:rsidR="003669C9" w:rsidRPr="008F202B" w:rsidRDefault="003669C9">
      <w:pPr>
        <w:rPr>
          <w:rFonts w:ascii="Times New Roman" w:hAnsi="Times New Roman" w:cs="Times New Roman"/>
          <w:lang w:val="es-ES"/>
        </w:rPr>
      </w:pPr>
    </w:p>
    <w:p w14:paraId="6003E414" w14:textId="77777777" w:rsidR="003669C9" w:rsidRPr="008F202B" w:rsidRDefault="003669C9">
      <w:pPr>
        <w:rPr>
          <w:rFonts w:ascii="Times New Roman" w:hAnsi="Times New Roman" w:cs="Times New Roman"/>
          <w:b/>
          <w:bCs/>
          <w:lang w:val="es-ES"/>
        </w:rPr>
      </w:pPr>
      <w:r w:rsidRPr="008F202B">
        <w:rPr>
          <w:rFonts w:ascii="Times New Roman" w:hAnsi="Times New Roman" w:cs="Times New Roman"/>
          <w:b/>
          <w:bCs/>
          <w:lang w:val="es-ES"/>
        </w:rPr>
        <w:t xml:space="preserve">Poster de </w:t>
      </w:r>
      <w:proofErr w:type="spellStart"/>
      <w:r w:rsidR="00C44812" w:rsidRPr="008F202B">
        <w:rPr>
          <w:rFonts w:ascii="Times New Roman" w:hAnsi="Times New Roman" w:cs="Times New Roman"/>
          <w:b/>
          <w:bCs/>
          <w:lang w:val="es-ES"/>
        </w:rPr>
        <w:t>l’évènemen</w:t>
      </w:r>
      <w:r w:rsidRPr="008F202B">
        <w:rPr>
          <w:rFonts w:ascii="Times New Roman" w:hAnsi="Times New Roman" w:cs="Times New Roman"/>
          <w:b/>
          <w:bCs/>
          <w:lang w:val="es-ES"/>
        </w:rPr>
        <w:t>t</w:t>
      </w:r>
      <w:proofErr w:type="spellEnd"/>
      <w:r w:rsidR="001F3F3C" w:rsidRPr="008F202B">
        <w:rPr>
          <w:rFonts w:ascii="Times New Roman" w:hAnsi="Times New Roman" w:cs="Times New Roman"/>
          <w:b/>
          <w:bCs/>
          <w:lang w:val="es-ES"/>
        </w:rPr>
        <w:t>.</w:t>
      </w:r>
    </w:p>
    <w:p w14:paraId="1051BD84" w14:textId="77777777" w:rsidR="000D588F" w:rsidRPr="008F202B" w:rsidRDefault="000D588F">
      <w:pPr>
        <w:rPr>
          <w:rFonts w:ascii="Times New Roman" w:hAnsi="Times New Roman" w:cs="Times New Roman"/>
          <w:b/>
          <w:bCs/>
          <w:lang w:val="es-ES"/>
        </w:rPr>
      </w:pPr>
    </w:p>
    <w:sectPr w:rsidR="000D588F" w:rsidRPr="008F202B" w:rsidSect="00B826F0">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80594" w14:textId="77777777" w:rsidR="00996CC2" w:rsidRDefault="00996CC2" w:rsidP="00AA5E17">
      <w:r>
        <w:separator/>
      </w:r>
    </w:p>
  </w:endnote>
  <w:endnote w:type="continuationSeparator" w:id="0">
    <w:p w14:paraId="3D845A5F" w14:textId="77777777" w:rsidR="00996CC2" w:rsidRDefault="00996CC2" w:rsidP="00AA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7E9E" w14:textId="77777777" w:rsidR="00430F3F" w:rsidRDefault="00430F3F" w:rsidP="00430F3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3E843ED" w14:textId="77777777" w:rsidR="00430F3F" w:rsidRDefault="00430F3F" w:rsidP="004F080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72CCA" w14:textId="77777777" w:rsidR="00430F3F" w:rsidRDefault="00430F3F" w:rsidP="00430F3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F5BA4">
      <w:rPr>
        <w:rStyle w:val="Numrodepage"/>
        <w:noProof/>
      </w:rPr>
      <w:t>1</w:t>
    </w:r>
    <w:r>
      <w:rPr>
        <w:rStyle w:val="Numrodepage"/>
      </w:rPr>
      <w:fldChar w:fldCharType="end"/>
    </w:r>
  </w:p>
  <w:p w14:paraId="1DAFEA96" w14:textId="77777777" w:rsidR="00430F3F" w:rsidRDefault="00430F3F" w:rsidP="004F080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190FA" w14:textId="77777777" w:rsidR="00996CC2" w:rsidRDefault="00996CC2" w:rsidP="00AA5E17">
      <w:r>
        <w:separator/>
      </w:r>
    </w:p>
  </w:footnote>
  <w:footnote w:type="continuationSeparator" w:id="0">
    <w:p w14:paraId="68838324" w14:textId="77777777" w:rsidR="00996CC2" w:rsidRDefault="00996CC2" w:rsidP="00AA5E17">
      <w:r>
        <w:continuationSeparator/>
      </w:r>
    </w:p>
  </w:footnote>
  <w:footnote w:id="1">
    <w:p w14:paraId="37B79F26" w14:textId="77777777" w:rsidR="00430F3F" w:rsidRPr="008F202B" w:rsidRDefault="00430F3F">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Voir la page web de l’ADDCDA sur le site de l’Université Toulouse 1 Capitole : </w:t>
      </w:r>
      <w:hyperlink r:id="rId1" w:history="1">
        <w:r w:rsidRPr="008F202B">
          <w:rPr>
            <w:rStyle w:val="Lienhypertexte"/>
            <w:rFonts w:ascii="Times New Roman" w:hAnsi="Times New Roman" w:cs="Times New Roman"/>
          </w:rPr>
          <w:t>http://www.ut-capitole.fr/campus/vie-associative/associations-etudiantes/addcda-association-des-doctorants-et-docteurs-du-centre-de-droit-des-affaires-644653.kjsp</w:t>
        </w:r>
      </w:hyperlink>
      <w:r w:rsidRPr="008F202B">
        <w:rPr>
          <w:rFonts w:ascii="Times New Roman" w:hAnsi="Times New Roman" w:cs="Times New Roman"/>
        </w:rPr>
        <w:t xml:space="preserve"> </w:t>
      </w:r>
    </w:p>
    <w:p w14:paraId="1A614C53" w14:textId="77777777" w:rsidR="00430F3F" w:rsidRPr="008F202B" w:rsidRDefault="00430F3F">
      <w:pPr>
        <w:pStyle w:val="Notedebasdepage"/>
        <w:rPr>
          <w:rFonts w:ascii="Times New Roman" w:hAnsi="Times New Roman" w:cs="Times New Roman"/>
        </w:rPr>
      </w:pPr>
      <w:r w:rsidRPr="008F202B">
        <w:rPr>
          <w:rFonts w:ascii="Times New Roman" w:hAnsi="Times New Roman" w:cs="Times New Roman"/>
        </w:rPr>
        <w:t xml:space="preserve">Voir également la page web du Centre de Droit des Affaires de l’Université Toulouse 1 Capitole : </w:t>
      </w:r>
      <w:hyperlink r:id="rId2" w:history="1">
        <w:r w:rsidRPr="008F202B">
          <w:rPr>
            <w:rStyle w:val="Lienhypertexte"/>
            <w:rFonts w:ascii="Times New Roman" w:hAnsi="Times New Roman" w:cs="Times New Roman"/>
          </w:rPr>
          <w:t>http://cda.ut-capitole.fr/</w:t>
        </w:r>
      </w:hyperlink>
      <w:r w:rsidRPr="008F202B">
        <w:rPr>
          <w:rFonts w:ascii="Times New Roman" w:hAnsi="Times New Roman" w:cs="Times New Roman"/>
        </w:rPr>
        <w:t xml:space="preserve"> </w:t>
      </w:r>
    </w:p>
  </w:footnote>
  <w:footnote w:id="2">
    <w:p w14:paraId="21B9C5A0" w14:textId="77777777" w:rsidR="00430F3F" w:rsidRPr="008F202B" w:rsidRDefault="00430F3F" w:rsidP="00C112A5">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Voir la page web de l’évènement : </w:t>
      </w:r>
      <w:hyperlink r:id="rId3" w:history="1">
        <w:r w:rsidRPr="008F202B">
          <w:rPr>
            <w:rStyle w:val="Lienhypertexte"/>
            <w:rFonts w:ascii="Times New Roman" w:hAnsi="Times New Roman" w:cs="Times New Roman"/>
          </w:rPr>
          <w:t>https://univ-droit.fr/actualites-de-la-recherche/manifestations/27720-le-sport-en-droit-des-affaires</w:t>
        </w:r>
      </w:hyperlink>
      <w:r w:rsidRPr="008F202B">
        <w:rPr>
          <w:rFonts w:ascii="Times New Roman" w:hAnsi="Times New Roman" w:cs="Times New Roman"/>
        </w:rPr>
        <w:t xml:space="preserve"> </w:t>
      </w:r>
    </w:p>
    <w:p w14:paraId="6EDF4AD0" w14:textId="77777777" w:rsidR="00430F3F" w:rsidRPr="008F202B" w:rsidRDefault="00430F3F" w:rsidP="00C112A5">
      <w:pPr>
        <w:pStyle w:val="Notedebasdepage"/>
        <w:rPr>
          <w:rFonts w:ascii="Times New Roman" w:hAnsi="Times New Roman" w:cs="Times New Roman"/>
        </w:rPr>
      </w:pPr>
      <w:r w:rsidRPr="008F202B">
        <w:rPr>
          <w:rFonts w:ascii="Times New Roman" w:hAnsi="Times New Roman" w:cs="Times New Roman"/>
        </w:rPr>
        <w:t>Le programme a été modifié en dernière minute en raison du retrait de certains participants. La liste des intervenants est rappelée ci-après dans le 3) Les thématiques abordées.</w:t>
      </w:r>
    </w:p>
  </w:footnote>
  <w:footnote w:id="3">
    <w:p w14:paraId="0745F68A" w14:textId="77777777" w:rsidR="00430F3F" w:rsidRPr="008F202B" w:rsidRDefault="00430F3F">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L’association est désormais présidée par Pierre </w:t>
      </w:r>
      <w:proofErr w:type="spellStart"/>
      <w:r w:rsidRPr="008F202B">
        <w:rPr>
          <w:rFonts w:ascii="Times New Roman" w:hAnsi="Times New Roman" w:cs="Times New Roman"/>
        </w:rPr>
        <w:t>Chaumeton</w:t>
      </w:r>
      <w:proofErr w:type="spellEnd"/>
      <w:r w:rsidRPr="008F202B">
        <w:rPr>
          <w:rFonts w:ascii="Times New Roman" w:hAnsi="Times New Roman" w:cs="Times New Roman"/>
        </w:rPr>
        <w:t>.</w:t>
      </w:r>
    </w:p>
  </w:footnote>
  <w:footnote w:id="4">
    <w:p w14:paraId="220FD20B" w14:textId="77777777" w:rsidR="00430F3F" w:rsidRPr="008F202B" w:rsidRDefault="00430F3F">
      <w:pPr>
        <w:pStyle w:val="Notedebasdepage"/>
        <w:rPr>
          <w:rFonts w:ascii="Times New Roman" w:hAnsi="Times New Roman" w:cs="Times New Roman"/>
          <w:lang w:val="en-US"/>
        </w:rPr>
      </w:pPr>
      <w:r w:rsidRPr="008F202B">
        <w:rPr>
          <w:rStyle w:val="Appelnotedebasdep"/>
          <w:rFonts w:ascii="Times New Roman" w:hAnsi="Times New Roman" w:cs="Times New Roman"/>
        </w:rPr>
        <w:footnoteRef/>
      </w:r>
      <w:r w:rsidRPr="008F202B">
        <w:rPr>
          <w:rFonts w:ascii="Times New Roman" w:hAnsi="Times New Roman" w:cs="Times New Roman"/>
          <w:lang w:val="en-US"/>
        </w:rPr>
        <w:t xml:space="preserve"> Lire la contribution </w:t>
      </w:r>
      <w:proofErr w:type="spellStart"/>
      <w:r w:rsidRPr="008F202B">
        <w:rPr>
          <w:rFonts w:ascii="Times New Roman" w:hAnsi="Times New Roman" w:cs="Times New Roman"/>
          <w:lang w:val="en-US"/>
        </w:rPr>
        <w:t>publiée</w:t>
      </w:r>
      <w:proofErr w:type="spellEnd"/>
      <w:r w:rsidRPr="008F202B">
        <w:rPr>
          <w:rFonts w:ascii="Times New Roman" w:hAnsi="Times New Roman" w:cs="Times New Roman"/>
          <w:lang w:val="en-US"/>
        </w:rPr>
        <w:t xml:space="preserve"> </w:t>
      </w:r>
      <w:proofErr w:type="spellStart"/>
      <w:r w:rsidRPr="008F202B">
        <w:rPr>
          <w:rFonts w:ascii="Times New Roman" w:hAnsi="Times New Roman" w:cs="Times New Roman"/>
          <w:lang w:val="en-US"/>
        </w:rPr>
        <w:t>dans</w:t>
      </w:r>
      <w:proofErr w:type="spellEnd"/>
      <w:r w:rsidRPr="008F202B">
        <w:rPr>
          <w:rFonts w:ascii="Times New Roman" w:hAnsi="Times New Roman" w:cs="Times New Roman"/>
          <w:lang w:val="en-US"/>
        </w:rPr>
        <w:t xml:space="preserve"> </w:t>
      </w:r>
      <w:proofErr w:type="spellStart"/>
      <w:r w:rsidRPr="008F202B">
        <w:rPr>
          <w:rFonts w:ascii="Times New Roman" w:hAnsi="Times New Roman" w:cs="Times New Roman"/>
          <w:lang w:val="en-US"/>
        </w:rPr>
        <w:t>ce</w:t>
      </w:r>
      <w:proofErr w:type="spellEnd"/>
      <w:r w:rsidRPr="008F202B">
        <w:rPr>
          <w:rFonts w:ascii="Times New Roman" w:hAnsi="Times New Roman" w:cs="Times New Roman"/>
          <w:lang w:val="en-US"/>
        </w:rPr>
        <w:t xml:space="preserve"> </w:t>
      </w:r>
      <w:proofErr w:type="spellStart"/>
      <w:r w:rsidRPr="008F202B">
        <w:rPr>
          <w:rFonts w:ascii="Times New Roman" w:hAnsi="Times New Roman" w:cs="Times New Roman"/>
          <w:lang w:val="en-US"/>
        </w:rPr>
        <w:t>même</w:t>
      </w:r>
      <w:proofErr w:type="spellEnd"/>
      <w:r w:rsidRPr="008F202B">
        <w:rPr>
          <w:rFonts w:ascii="Times New Roman" w:hAnsi="Times New Roman" w:cs="Times New Roman"/>
          <w:lang w:val="en-US"/>
        </w:rPr>
        <w:t xml:space="preserve"> </w:t>
      </w:r>
      <w:proofErr w:type="spellStart"/>
      <w:r w:rsidRPr="008F202B">
        <w:rPr>
          <w:rFonts w:ascii="Times New Roman" w:hAnsi="Times New Roman" w:cs="Times New Roman"/>
          <w:lang w:val="en-US"/>
        </w:rPr>
        <w:t>numéro</w:t>
      </w:r>
      <w:proofErr w:type="spellEnd"/>
      <w:r w:rsidRPr="008F202B">
        <w:rPr>
          <w:rFonts w:ascii="Times New Roman" w:hAnsi="Times New Roman" w:cs="Times New Roman"/>
          <w:lang w:val="en-US"/>
        </w:rPr>
        <w:t>: LERCIER M., Welfare protection of the animal-athlete in the sports company in light of the evolution of the legal regime for animals.</w:t>
      </w:r>
    </w:p>
  </w:footnote>
  <w:footnote w:id="5">
    <w:p w14:paraId="53F9B587" w14:textId="77777777" w:rsidR="00430F3F" w:rsidRPr="008F202B" w:rsidRDefault="00430F3F">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Pour découvrir l’offre de formation proposée : </w:t>
      </w:r>
      <w:hyperlink r:id="rId4" w:history="1">
        <w:r w:rsidRPr="008F202B">
          <w:rPr>
            <w:rStyle w:val="Lienhypertexte"/>
            <w:rFonts w:ascii="Times New Roman" w:hAnsi="Times New Roman" w:cs="Times New Roman"/>
          </w:rPr>
          <w:t>https://derechoanimal.info/en/master</w:t>
        </w:r>
      </w:hyperlink>
      <w:r w:rsidRPr="008F202B">
        <w:rPr>
          <w:rFonts w:ascii="Times New Roman" w:hAnsi="Times New Roman" w:cs="Times New Roman"/>
        </w:rPr>
        <w:t xml:space="preserve"> </w:t>
      </w:r>
    </w:p>
  </w:footnote>
  <w:footnote w:id="6">
    <w:p w14:paraId="2DB5EB76" w14:textId="77777777" w:rsidR="00430F3F" w:rsidRPr="008F202B" w:rsidRDefault="00430F3F">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Pour lire la chronique écrite par une étudiante sur le cours en Droit du Bien-Être Animal : </w:t>
      </w:r>
      <w:hyperlink r:id="rId5" w:history="1">
        <w:r w:rsidRPr="008F202B">
          <w:rPr>
            <w:rStyle w:val="Lienhypertexte"/>
            <w:rFonts w:ascii="Times New Roman" w:hAnsi="Times New Roman" w:cs="Times New Roman"/>
          </w:rPr>
          <w:t>https://derechoanimal.info/en/activities/chronicles/animal-law-and-animal-welfare-course-faculty-law-uab</w:t>
        </w:r>
      </w:hyperlink>
      <w:r w:rsidRPr="008F202B">
        <w:rPr>
          <w:rFonts w:ascii="Times New Roman" w:hAnsi="Times New Roman" w:cs="Times New Roman"/>
        </w:rPr>
        <w:t xml:space="preserve"> </w:t>
      </w:r>
    </w:p>
  </w:footnote>
  <w:footnote w:id="7">
    <w:p w14:paraId="3716EB87" w14:textId="77777777" w:rsidR="00430F3F" w:rsidRPr="008F202B" w:rsidRDefault="00430F3F">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Pour consulter les exemplaires publiés au sein des deux collections : </w:t>
      </w:r>
      <w:hyperlink r:id="rId6" w:history="1">
        <w:r w:rsidRPr="008F202B">
          <w:rPr>
            <w:rStyle w:val="Lienhypertexte"/>
            <w:rFonts w:ascii="Times New Roman" w:hAnsi="Times New Roman" w:cs="Times New Roman"/>
          </w:rPr>
          <w:t>https://derechoanimal.info/en/icalp/our-publications</w:t>
        </w:r>
      </w:hyperlink>
      <w:r w:rsidRPr="008F202B">
        <w:rPr>
          <w:rFonts w:ascii="Times New Roman" w:hAnsi="Times New Roman" w:cs="Times New Roman"/>
        </w:rPr>
        <w:t xml:space="preserve"> </w:t>
      </w:r>
    </w:p>
  </w:footnote>
  <w:footnote w:id="8">
    <w:p w14:paraId="055675D6" w14:textId="77777777" w:rsidR="00430F3F" w:rsidRPr="008F202B" w:rsidRDefault="00430F3F">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Pour consulter les numéros déjà parus de la revue : </w:t>
      </w:r>
      <w:hyperlink r:id="rId7" w:history="1">
        <w:r w:rsidRPr="008F202B">
          <w:rPr>
            <w:rStyle w:val="Lienhypertexte"/>
            <w:rFonts w:ascii="Times New Roman" w:hAnsi="Times New Roman" w:cs="Times New Roman"/>
          </w:rPr>
          <w:t>https://derechoanimal.info/en/journals/da</w:t>
        </w:r>
      </w:hyperlink>
      <w:r w:rsidRPr="008F202B">
        <w:rPr>
          <w:rFonts w:ascii="Times New Roman" w:hAnsi="Times New Roman" w:cs="Times New Roman"/>
        </w:rPr>
        <w:t xml:space="preserve"> </w:t>
      </w:r>
    </w:p>
  </w:footnote>
  <w:footnote w:id="9">
    <w:p w14:paraId="60F33369" w14:textId="77777777" w:rsidR="00430F3F" w:rsidRPr="008F202B" w:rsidRDefault="00430F3F">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La dernière s’étant tenue à Hong Kong les 3 et 4 mai 2018 : </w:t>
      </w:r>
      <w:hyperlink r:id="rId8" w:history="1">
        <w:r w:rsidRPr="008F202B">
          <w:rPr>
            <w:rStyle w:val="Lienhypertexte"/>
            <w:rFonts w:ascii="Times New Roman" w:hAnsi="Times New Roman" w:cs="Times New Roman"/>
          </w:rPr>
          <w:t>https://derechoanimal.info/en/icalp/congresses/global-animal-law-2018</w:t>
        </w:r>
      </w:hyperlink>
      <w:r w:rsidRPr="008F202B">
        <w:rPr>
          <w:rFonts w:ascii="Times New Roman" w:hAnsi="Times New Roman" w:cs="Times New Roman"/>
        </w:rPr>
        <w:t xml:space="preserve"> </w:t>
      </w:r>
    </w:p>
  </w:footnote>
  <w:footnote w:id="10">
    <w:p w14:paraId="6D082479" w14:textId="77777777" w:rsidR="00430F3F" w:rsidRPr="008F202B" w:rsidRDefault="00430F3F">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Pour en savoir davantage sur les projets de l’ICALP, passés et en cours : </w:t>
      </w:r>
      <w:hyperlink r:id="rId9" w:history="1">
        <w:r w:rsidRPr="008F202B">
          <w:rPr>
            <w:rStyle w:val="Lienhypertexte"/>
            <w:rFonts w:ascii="Times New Roman" w:hAnsi="Times New Roman" w:cs="Times New Roman"/>
          </w:rPr>
          <w:t>https://derechoanimal.info/en/icalp/projects</w:t>
        </w:r>
      </w:hyperlink>
      <w:r w:rsidRPr="008F202B">
        <w:rPr>
          <w:rFonts w:ascii="Times New Roman" w:hAnsi="Times New Roman" w:cs="Times New Roman"/>
        </w:rPr>
        <w:t xml:space="preserve"> </w:t>
      </w:r>
    </w:p>
  </w:footnote>
  <w:footnote w:id="11">
    <w:p w14:paraId="6C6C3449" w14:textId="77777777" w:rsidR="00430F3F" w:rsidRPr="008F202B" w:rsidRDefault="00430F3F">
      <w:pPr>
        <w:pStyle w:val="Notedebasdepage"/>
        <w:rPr>
          <w:rFonts w:ascii="Times New Roman" w:hAnsi="Times New Roman" w:cs="Times New Roman"/>
          <w:lang w:val="en-US"/>
        </w:rPr>
      </w:pPr>
      <w:r w:rsidRPr="008F202B">
        <w:rPr>
          <w:rStyle w:val="Appelnotedebasdep"/>
          <w:rFonts w:ascii="Times New Roman" w:hAnsi="Times New Roman" w:cs="Times New Roman"/>
        </w:rPr>
        <w:footnoteRef/>
      </w:r>
      <w:r w:rsidRPr="008F202B">
        <w:rPr>
          <w:rFonts w:ascii="Times New Roman" w:hAnsi="Times New Roman" w:cs="Times New Roman"/>
          <w:lang w:val="en-US"/>
        </w:rPr>
        <w:t xml:space="preserve"> Lire la contribution </w:t>
      </w:r>
      <w:proofErr w:type="spellStart"/>
      <w:r w:rsidRPr="008F202B">
        <w:rPr>
          <w:rFonts w:ascii="Times New Roman" w:hAnsi="Times New Roman" w:cs="Times New Roman"/>
          <w:lang w:val="en-US"/>
        </w:rPr>
        <w:t>publiée</w:t>
      </w:r>
      <w:proofErr w:type="spellEnd"/>
      <w:r w:rsidRPr="008F202B">
        <w:rPr>
          <w:rFonts w:ascii="Times New Roman" w:hAnsi="Times New Roman" w:cs="Times New Roman"/>
          <w:lang w:val="en-US"/>
        </w:rPr>
        <w:t xml:space="preserve"> </w:t>
      </w:r>
      <w:proofErr w:type="spellStart"/>
      <w:r w:rsidRPr="008F202B">
        <w:rPr>
          <w:rFonts w:ascii="Times New Roman" w:hAnsi="Times New Roman" w:cs="Times New Roman"/>
          <w:lang w:val="en-US"/>
        </w:rPr>
        <w:t>dans</w:t>
      </w:r>
      <w:proofErr w:type="spellEnd"/>
      <w:r w:rsidRPr="008F202B">
        <w:rPr>
          <w:rFonts w:ascii="Times New Roman" w:hAnsi="Times New Roman" w:cs="Times New Roman"/>
          <w:lang w:val="en-US"/>
        </w:rPr>
        <w:t xml:space="preserve"> </w:t>
      </w:r>
      <w:proofErr w:type="spellStart"/>
      <w:r w:rsidRPr="008F202B">
        <w:rPr>
          <w:rFonts w:ascii="Times New Roman" w:hAnsi="Times New Roman" w:cs="Times New Roman"/>
          <w:lang w:val="en-US"/>
        </w:rPr>
        <w:t>ce</w:t>
      </w:r>
      <w:proofErr w:type="spellEnd"/>
      <w:r w:rsidRPr="008F202B">
        <w:rPr>
          <w:rFonts w:ascii="Times New Roman" w:hAnsi="Times New Roman" w:cs="Times New Roman"/>
          <w:lang w:val="en-US"/>
        </w:rPr>
        <w:t xml:space="preserve"> </w:t>
      </w:r>
      <w:proofErr w:type="spellStart"/>
      <w:r w:rsidRPr="008F202B">
        <w:rPr>
          <w:rFonts w:ascii="Times New Roman" w:hAnsi="Times New Roman" w:cs="Times New Roman"/>
          <w:lang w:val="en-US"/>
        </w:rPr>
        <w:t>même</w:t>
      </w:r>
      <w:proofErr w:type="spellEnd"/>
      <w:r w:rsidRPr="008F202B">
        <w:rPr>
          <w:rFonts w:ascii="Times New Roman" w:hAnsi="Times New Roman" w:cs="Times New Roman"/>
          <w:lang w:val="en-US"/>
        </w:rPr>
        <w:t xml:space="preserve"> </w:t>
      </w:r>
      <w:proofErr w:type="spellStart"/>
      <w:r w:rsidRPr="008F202B">
        <w:rPr>
          <w:rFonts w:ascii="Times New Roman" w:hAnsi="Times New Roman" w:cs="Times New Roman"/>
          <w:lang w:val="en-US"/>
        </w:rPr>
        <w:t>numéro</w:t>
      </w:r>
      <w:proofErr w:type="spellEnd"/>
      <w:r w:rsidRPr="008F202B">
        <w:rPr>
          <w:rFonts w:ascii="Times New Roman" w:hAnsi="Times New Roman" w:cs="Times New Roman"/>
          <w:lang w:val="en-US"/>
        </w:rPr>
        <w:t>: LERCIER M., Welfare protection of the animal-athlete in the sports company in light of the evolution of the legal regime for animals.</w:t>
      </w:r>
    </w:p>
  </w:footnote>
  <w:footnote w:id="12">
    <w:p w14:paraId="0E1EB7F4" w14:textId="77777777" w:rsidR="00430F3F" w:rsidRPr="008F202B" w:rsidRDefault="00430F3F">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Pour suivre l’activité du </w:t>
      </w:r>
      <w:proofErr w:type="spellStart"/>
      <w:r w:rsidRPr="008F202B">
        <w:rPr>
          <w:rFonts w:ascii="Times New Roman" w:hAnsi="Times New Roman" w:cs="Times New Roman"/>
        </w:rPr>
        <w:t>NonHuman</w:t>
      </w:r>
      <w:proofErr w:type="spellEnd"/>
      <w:r w:rsidRPr="008F202B">
        <w:rPr>
          <w:rFonts w:ascii="Times New Roman" w:hAnsi="Times New Roman" w:cs="Times New Roman"/>
        </w:rPr>
        <w:t xml:space="preserve"> </w:t>
      </w:r>
      <w:proofErr w:type="spellStart"/>
      <w:r w:rsidRPr="008F202B">
        <w:rPr>
          <w:rFonts w:ascii="Times New Roman" w:hAnsi="Times New Roman" w:cs="Times New Roman"/>
        </w:rPr>
        <w:t>Rights</w:t>
      </w:r>
      <w:proofErr w:type="spellEnd"/>
      <w:r w:rsidRPr="008F202B">
        <w:rPr>
          <w:rFonts w:ascii="Times New Roman" w:hAnsi="Times New Roman" w:cs="Times New Roman"/>
        </w:rPr>
        <w:t xml:space="preserve"> Project : </w:t>
      </w:r>
      <w:hyperlink r:id="rId10" w:history="1">
        <w:r w:rsidRPr="008F202B">
          <w:rPr>
            <w:rStyle w:val="Lienhypertexte"/>
            <w:rFonts w:ascii="Times New Roman" w:hAnsi="Times New Roman" w:cs="Times New Roman"/>
          </w:rPr>
          <w:t>https://www.nonhumanrights.org/</w:t>
        </w:r>
      </w:hyperlink>
      <w:r w:rsidRPr="008F202B">
        <w:rPr>
          <w:rFonts w:ascii="Times New Roman" w:hAnsi="Times New Roman" w:cs="Times New Roman"/>
        </w:rPr>
        <w:t xml:space="preserve"> </w:t>
      </w:r>
    </w:p>
  </w:footnote>
  <w:footnote w:id="13">
    <w:p w14:paraId="4B83C09D" w14:textId="77777777" w:rsidR="00430F3F" w:rsidRPr="008F202B" w:rsidRDefault="00430F3F" w:rsidP="001C4034">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Le volet (I) du Colloque s’est tenu le 29 mars 2018 à l’Université de Toulon : </w:t>
      </w:r>
      <w:hyperlink r:id="rId11" w:history="1">
        <w:r w:rsidRPr="008F202B">
          <w:rPr>
            <w:rStyle w:val="Lienhypertexte"/>
            <w:rFonts w:ascii="Times New Roman" w:hAnsi="Times New Roman" w:cs="Times New Roman"/>
          </w:rPr>
          <w:t>http://www.univ-tln.fr/Colloque-La-personnalite-juridique-de-l-animal-I-L-animal-de.html</w:t>
        </w:r>
      </w:hyperlink>
      <w:r w:rsidRPr="008F202B">
        <w:rPr>
          <w:rFonts w:ascii="Times New Roman" w:hAnsi="Times New Roman" w:cs="Times New Roman"/>
        </w:rPr>
        <w:t xml:space="preserve">; tandis qu’un second Colloque s’est tenu à l’Assemblée Nationale Française sur le thème « La personnalité juridique de l’animal, seul moyen d’assurer la cohérence du droit : Pourquoi ? Comment ? » : </w:t>
      </w:r>
      <w:hyperlink r:id="rId12" w:history="1">
        <w:r w:rsidRPr="008F202B">
          <w:rPr>
            <w:rStyle w:val="Lienhypertexte"/>
            <w:rFonts w:ascii="Times New Roman" w:hAnsi="Times New Roman" w:cs="Times New Roman"/>
          </w:rPr>
          <w:t>http://www.univ-tln.fr/Colloque-La-personnalite-juridique-de-l-animal.html</w:t>
        </w:r>
      </w:hyperlink>
      <w:r w:rsidRPr="008F202B">
        <w:rPr>
          <w:rFonts w:ascii="Times New Roman" w:hAnsi="Times New Roman" w:cs="Times New Roman"/>
        </w:rPr>
        <w:t xml:space="preserve"> </w:t>
      </w:r>
    </w:p>
  </w:footnote>
  <w:footnote w:id="14">
    <w:p w14:paraId="188130FD" w14:textId="77777777" w:rsidR="00430F3F" w:rsidRPr="008F202B" w:rsidRDefault="00430F3F">
      <w:pPr>
        <w:pStyle w:val="Notedebasdepage"/>
        <w:rPr>
          <w:rFonts w:ascii="Times New Roman" w:hAnsi="Times New Roman" w:cs="Times New Roman"/>
        </w:rPr>
      </w:pPr>
      <w:r w:rsidRPr="008F202B">
        <w:rPr>
          <w:rStyle w:val="Appelnotedebasdep"/>
          <w:rFonts w:ascii="Times New Roman" w:hAnsi="Times New Roman" w:cs="Times New Roman"/>
        </w:rPr>
        <w:footnoteRef/>
      </w:r>
      <w:r w:rsidRPr="008F202B">
        <w:rPr>
          <w:rFonts w:ascii="Times New Roman" w:hAnsi="Times New Roman" w:cs="Times New Roman"/>
        </w:rPr>
        <w:t xml:space="preserve"> REGAD C., RIOT C., SCHMITT S., La personnalité juridique de l’animal (Paris 2018)</w:t>
      </w:r>
    </w:p>
    <w:p w14:paraId="2F41073E" w14:textId="77777777" w:rsidR="00430F3F" w:rsidRPr="008F202B" w:rsidRDefault="00430F3F">
      <w:pPr>
        <w:pStyle w:val="Notedebasdepage"/>
        <w:rPr>
          <w:rFonts w:ascii="Times New Roman" w:hAnsi="Times New Roman" w:cs="Times New Roman"/>
        </w:rPr>
      </w:pPr>
      <w:r w:rsidRPr="008F202B">
        <w:rPr>
          <w:rFonts w:ascii="Times New Roman" w:hAnsi="Times New Roman" w:cs="Times New Roman"/>
        </w:rPr>
        <w:t xml:space="preserve">Disponible sur le site de l’éditeur, </w:t>
      </w:r>
      <w:proofErr w:type="spellStart"/>
      <w:r w:rsidRPr="008F202B">
        <w:rPr>
          <w:rFonts w:ascii="Times New Roman" w:hAnsi="Times New Roman" w:cs="Times New Roman"/>
        </w:rPr>
        <w:t>LexisNexis</w:t>
      </w:r>
      <w:proofErr w:type="spellEnd"/>
      <w:r w:rsidRPr="008F202B">
        <w:rPr>
          <w:rFonts w:ascii="Times New Roman" w:hAnsi="Times New Roman" w:cs="Times New Roman"/>
        </w:rPr>
        <w:t xml:space="preserve"> : </w:t>
      </w:r>
      <w:hyperlink r:id="rId13" w:history="1">
        <w:r w:rsidRPr="008F202B">
          <w:rPr>
            <w:rStyle w:val="Lienhypertexte"/>
            <w:rFonts w:ascii="Times New Roman" w:hAnsi="Times New Roman" w:cs="Times New Roman"/>
          </w:rPr>
          <w:t>http://boutique.lexisnexis.fr/8256-la-personnalite-juridique-de-l-animal/</w:t>
        </w:r>
      </w:hyperlink>
      <w:r w:rsidRPr="008F202B">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E33BF"/>
    <w:multiLevelType w:val="hybridMultilevel"/>
    <w:tmpl w:val="D624AD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7C"/>
    <w:rsid w:val="000156D8"/>
    <w:rsid w:val="000300B6"/>
    <w:rsid w:val="0003438B"/>
    <w:rsid w:val="00036CF2"/>
    <w:rsid w:val="0004426A"/>
    <w:rsid w:val="00056D9E"/>
    <w:rsid w:val="000915EA"/>
    <w:rsid w:val="000979BB"/>
    <w:rsid w:val="000A4B7E"/>
    <w:rsid w:val="000D588F"/>
    <w:rsid w:val="001127FE"/>
    <w:rsid w:val="0012308D"/>
    <w:rsid w:val="001B2228"/>
    <w:rsid w:val="001C4034"/>
    <w:rsid w:val="001D6D41"/>
    <w:rsid w:val="001E21E3"/>
    <w:rsid w:val="001F3F3C"/>
    <w:rsid w:val="001F7316"/>
    <w:rsid w:val="00217EEE"/>
    <w:rsid w:val="00252578"/>
    <w:rsid w:val="00264642"/>
    <w:rsid w:val="002F402B"/>
    <w:rsid w:val="00303935"/>
    <w:rsid w:val="00343792"/>
    <w:rsid w:val="003669C9"/>
    <w:rsid w:val="003B2757"/>
    <w:rsid w:val="003C107C"/>
    <w:rsid w:val="003F2536"/>
    <w:rsid w:val="00430F3F"/>
    <w:rsid w:val="0045334F"/>
    <w:rsid w:val="00462515"/>
    <w:rsid w:val="00484DD0"/>
    <w:rsid w:val="004B7FAF"/>
    <w:rsid w:val="004F0161"/>
    <w:rsid w:val="004F0802"/>
    <w:rsid w:val="004F0F93"/>
    <w:rsid w:val="00524758"/>
    <w:rsid w:val="005750FC"/>
    <w:rsid w:val="005B7BE1"/>
    <w:rsid w:val="005C30CA"/>
    <w:rsid w:val="005D7691"/>
    <w:rsid w:val="0065311B"/>
    <w:rsid w:val="00696242"/>
    <w:rsid w:val="006D1195"/>
    <w:rsid w:val="006E1612"/>
    <w:rsid w:val="00703F4B"/>
    <w:rsid w:val="007116C6"/>
    <w:rsid w:val="007272D5"/>
    <w:rsid w:val="00736477"/>
    <w:rsid w:val="0075507E"/>
    <w:rsid w:val="00755595"/>
    <w:rsid w:val="0077683D"/>
    <w:rsid w:val="00780E98"/>
    <w:rsid w:val="007A34D5"/>
    <w:rsid w:val="007D0556"/>
    <w:rsid w:val="007D1E24"/>
    <w:rsid w:val="007E2DC0"/>
    <w:rsid w:val="00805D4C"/>
    <w:rsid w:val="00821924"/>
    <w:rsid w:val="0083451F"/>
    <w:rsid w:val="008432D2"/>
    <w:rsid w:val="00863A9E"/>
    <w:rsid w:val="00866ABB"/>
    <w:rsid w:val="00876591"/>
    <w:rsid w:val="00876834"/>
    <w:rsid w:val="008A17FF"/>
    <w:rsid w:val="008C102C"/>
    <w:rsid w:val="008D6A44"/>
    <w:rsid w:val="008F202B"/>
    <w:rsid w:val="00904C2C"/>
    <w:rsid w:val="009175DE"/>
    <w:rsid w:val="009271BF"/>
    <w:rsid w:val="00931953"/>
    <w:rsid w:val="009460FA"/>
    <w:rsid w:val="009571D0"/>
    <w:rsid w:val="00971D93"/>
    <w:rsid w:val="00985D0E"/>
    <w:rsid w:val="009862DE"/>
    <w:rsid w:val="00996CC2"/>
    <w:rsid w:val="009A78D3"/>
    <w:rsid w:val="009C2D5F"/>
    <w:rsid w:val="009D397B"/>
    <w:rsid w:val="009D5636"/>
    <w:rsid w:val="009E4133"/>
    <w:rsid w:val="009F1411"/>
    <w:rsid w:val="00A101F3"/>
    <w:rsid w:val="00A110A5"/>
    <w:rsid w:val="00A15CD3"/>
    <w:rsid w:val="00A205A1"/>
    <w:rsid w:val="00A27FB1"/>
    <w:rsid w:val="00A50BB0"/>
    <w:rsid w:val="00A53C84"/>
    <w:rsid w:val="00A540B0"/>
    <w:rsid w:val="00A62D03"/>
    <w:rsid w:val="00A83F16"/>
    <w:rsid w:val="00A83FB2"/>
    <w:rsid w:val="00A8422B"/>
    <w:rsid w:val="00AA1853"/>
    <w:rsid w:val="00AA5E17"/>
    <w:rsid w:val="00AB48CF"/>
    <w:rsid w:val="00AE5CC4"/>
    <w:rsid w:val="00AF1AD4"/>
    <w:rsid w:val="00AF5BA4"/>
    <w:rsid w:val="00AF6F24"/>
    <w:rsid w:val="00B62866"/>
    <w:rsid w:val="00B74490"/>
    <w:rsid w:val="00B7515E"/>
    <w:rsid w:val="00B826F0"/>
    <w:rsid w:val="00B82C96"/>
    <w:rsid w:val="00BD5E5D"/>
    <w:rsid w:val="00C112A5"/>
    <w:rsid w:val="00C34BFB"/>
    <w:rsid w:val="00C44812"/>
    <w:rsid w:val="00C6657B"/>
    <w:rsid w:val="00CC3402"/>
    <w:rsid w:val="00CE4FC9"/>
    <w:rsid w:val="00D05FD8"/>
    <w:rsid w:val="00D9185E"/>
    <w:rsid w:val="00D93D03"/>
    <w:rsid w:val="00DB7A73"/>
    <w:rsid w:val="00DE1B13"/>
    <w:rsid w:val="00E35B90"/>
    <w:rsid w:val="00E42426"/>
    <w:rsid w:val="00E57979"/>
    <w:rsid w:val="00E9265E"/>
    <w:rsid w:val="00E934CA"/>
    <w:rsid w:val="00E96B80"/>
    <w:rsid w:val="00F20121"/>
    <w:rsid w:val="00F40747"/>
    <w:rsid w:val="00F46869"/>
    <w:rsid w:val="00F725E0"/>
    <w:rsid w:val="00F83544"/>
    <w:rsid w:val="00F8751D"/>
    <w:rsid w:val="00F941FF"/>
    <w:rsid w:val="00FC2D7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0F25FC"/>
  <w15:docId w15:val="{CB5DF63F-BE2C-C94D-BCB6-B5B9561E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A5E17"/>
    <w:rPr>
      <w:sz w:val="20"/>
      <w:szCs w:val="20"/>
    </w:rPr>
  </w:style>
  <w:style w:type="character" w:customStyle="1" w:styleId="NotedebasdepageCar">
    <w:name w:val="Note de bas de page Car"/>
    <w:basedOn w:val="Policepardfaut"/>
    <w:link w:val="Notedebasdepage"/>
    <w:uiPriority w:val="99"/>
    <w:rsid w:val="00AA5E17"/>
    <w:rPr>
      <w:sz w:val="20"/>
      <w:szCs w:val="20"/>
    </w:rPr>
  </w:style>
  <w:style w:type="character" w:styleId="Appelnotedebasdep">
    <w:name w:val="footnote reference"/>
    <w:basedOn w:val="Policepardfaut"/>
    <w:uiPriority w:val="99"/>
    <w:unhideWhenUsed/>
    <w:rsid w:val="00AA5E17"/>
    <w:rPr>
      <w:vertAlign w:val="superscript"/>
    </w:rPr>
  </w:style>
  <w:style w:type="character" w:styleId="Accentuation">
    <w:name w:val="Emphasis"/>
    <w:basedOn w:val="Policepardfaut"/>
    <w:uiPriority w:val="20"/>
    <w:qFormat/>
    <w:rsid w:val="00E934CA"/>
    <w:rPr>
      <w:i/>
      <w:iCs/>
    </w:rPr>
  </w:style>
  <w:style w:type="character" w:styleId="Lienhypertexte">
    <w:name w:val="Hyperlink"/>
    <w:basedOn w:val="Policepardfaut"/>
    <w:uiPriority w:val="99"/>
    <w:unhideWhenUsed/>
    <w:rsid w:val="00A27FB1"/>
    <w:rPr>
      <w:color w:val="0563C1" w:themeColor="hyperlink"/>
      <w:u w:val="single"/>
    </w:rPr>
  </w:style>
  <w:style w:type="character" w:customStyle="1" w:styleId="Mentionnonrsolue1">
    <w:name w:val="Mention non résolue1"/>
    <w:basedOn w:val="Policepardfaut"/>
    <w:uiPriority w:val="99"/>
    <w:semiHidden/>
    <w:unhideWhenUsed/>
    <w:rsid w:val="00A27FB1"/>
    <w:rPr>
      <w:color w:val="605E5C"/>
      <w:shd w:val="clear" w:color="auto" w:fill="E1DFDD"/>
    </w:rPr>
  </w:style>
  <w:style w:type="paragraph" w:styleId="Paragraphedeliste">
    <w:name w:val="List Paragraph"/>
    <w:basedOn w:val="Normal"/>
    <w:uiPriority w:val="34"/>
    <w:qFormat/>
    <w:rsid w:val="00971D93"/>
    <w:pPr>
      <w:ind w:left="720"/>
      <w:contextualSpacing/>
    </w:pPr>
  </w:style>
  <w:style w:type="character" w:styleId="Lienhypertextesuivivisit">
    <w:name w:val="FollowedHyperlink"/>
    <w:basedOn w:val="Policepardfaut"/>
    <w:uiPriority w:val="99"/>
    <w:semiHidden/>
    <w:unhideWhenUsed/>
    <w:rsid w:val="001F7316"/>
    <w:rPr>
      <w:color w:val="954F72" w:themeColor="followedHyperlink"/>
      <w:u w:val="single"/>
    </w:rPr>
  </w:style>
  <w:style w:type="paragraph" w:styleId="Textedebulles">
    <w:name w:val="Balloon Text"/>
    <w:basedOn w:val="Normal"/>
    <w:link w:val="TextedebullesCar"/>
    <w:uiPriority w:val="99"/>
    <w:semiHidden/>
    <w:unhideWhenUsed/>
    <w:rsid w:val="008F202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F202B"/>
    <w:rPr>
      <w:rFonts w:ascii="Lucida Grande" w:hAnsi="Lucida Grande" w:cs="Lucida Grande"/>
      <w:sz w:val="18"/>
      <w:szCs w:val="18"/>
    </w:rPr>
  </w:style>
  <w:style w:type="paragraph" w:styleId="Pieddepage">
    <w:name w:val="footer"/>
    <w:basedOn w:val="Normal"/>
    <w:link w:val="PieddepageCar"/>
    <w:uiPriority w:val="99"/>
    <w:unhideWhenUsed/>
    <w:rsid w:val="004F0802"/>
    <w:pPr>
      <w:tabs>
        <w:tab w:val="center" w:pos="4153"/>
        <w:tab w:val="right" w:pos="8306"/>
      </w:tabs>
    </w:pPr>
  </w:style>
  <w:style w:type="character" w:customStyle="1" w:styleId="PieddepageCar">
    <w:name w:val="Pied de page Car"/>
    <w:basedOn w:val="Policepardfaut"/>
    <w:link w:val="Pieddepage"/>
    <w:uiPriority w:val="99"/>
    <w:rsid w:val="004F0802"/>
  </w:style>
  <w:style w:type="character" w:styleId="Numrodepage">
    <w:name w:val="page number"/>
    <w:basedOn w:val="Policepardfaut"/>
    <w:uiPriority w:val="99"/>
    <w:semiHidden/>
    <w:unhideWhenUsed/>
    <w:rsid w:val="004F0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5975">
      <w:bodyDiv w:val="1"/>
      <w:marLeft w:val="0"/>
      <w:marRight w:val="0"/>
      <w:marTop w:val="0"/>
      <w:marBottom w:val="0"/>
      <w:divBdr>
        <w:top w:val="none" w:sz="0" w:space="0" w:color="auto"/>
        <w:left w:val="none" w:sz="0" w:space="0" w:color="auto"/>
        <w:bottom w:val="none" w:sz="0" w:space="0" w:color="auto"/>
        <w:right w:val="none" w:sz="0" w:space="0" w:color="auto"/>
      </w:divBdr>
    </w:div>
    <w:div w:id="378743606">
      <w:bodyDiv w:val="1"/>
      <w:marLeft w:val="0"/>
      <w:marRight w:val="0"/>
      <w:marTop w:val="0"/>
      <w:marBottom w:val="0"/>
      <w:divBdr>
        <w:top w:val="none" w:sz="0" w:space="0" w:color="auto"/>
        <w:left w:val="none" w:sz="0" w:space="0" w:color="auto"/>
        <w:bottom w:val="none" w:sz="0" w:space="0" w:color="auto"/>
        <w:right w:val="none" w:sz="0" w:space="0" w:color="auto"/>
      </w:divBdr>
    </w:div>
    <w:div w:id="464545726">
      <w:bodyDiv w:val="1"/>
      <w:marLeft w:val="0"/>
      <w:marRight w:val="0"/>
      <w:marTop w:val="0"/>
      <w:marBottom w:val="0"/>
      <w:divBdr>
        <w:top w:val="none" w:sz="0" w:space="0" w:color="auto"/>
        <w:left w:val="none" w:sz="0" w:space="0" w:color="auto"/>
        <w:bottom w:val="none" w:sz="0" w:space="0" w:color="auto"/>
        <w:right w:val="none" w:sz="0" w:space="0" w:color="auto"/>
      </w:divBdr>
    </w:div>
    <w:div w:id="587739792">
      <w:bodyDiv w:val="1"/>
      <w:marLeft w:val="0"/>
      <w:marRight w:val="0"/>
      <w:marTop w:val="0"/>
      <w:marBottom w:val="0"/>
      <w:divBdr>
        <w:top w:val="none" w:sz="0" w:space="0" w:color="auto"/>
        <w:left w:val="none" w:sz="0" w:space="0" w:color="auto"/>
        <w:bottom w:val="none" w:sz="0" w:space="0" w:color="auto"/>
        <w:right w:val="none" w:sz="0" w:space="0" w:color="auto"/>
      </w:divBdr>
    </w:div>
    <w:div w:id="599488760">
      <w:bodyDiv w:val="1"/>
      <w:marLeft w:val="0"/>
      <w:marRight w:val="0"/>
      <w:marTop w:val="0"/>
      <w:marBottom w:val="0"/>
      <w:divBdr>
        <w:top w:val="none" w:sz="0" w:space="0" w:color="auto"/>
        <w:left w:val="none" w:sz="0" w:space="0" w:color="auto"/>
        <w:bottom w:val="none" w:sz="0" w:space="0" w:color="auto"/>
        <w:right w:val="none" w:sz="0" w:space="0" w:color="auto"/>
      </w:divBdr>
    </w:div>
    <w:div w:id="1301422567">
      <w:bodyDiv w:val="1"/>
      <w:marLeft w:val="0"/>
      <w:marRight w:val="0"/>
      <w:marTop w:val="0"/>
      <w:marBottom w:val="0"/>
      <w:divBdr>
        <w:top w:val="none" w:sz="0" w:space="0" w:color="auto"/>
        <w:left w:val="none" w:sz="0" w:space="0" w:color="auto"/>
        <w:bottom w:val="none" w:sz="0" w:space="0" w:color="auto"/>
        <w:right w:val="none" w:sz="0" w:space="0" w:color="auto"/>
      </w:divBdr>
    </w:div>
    <w:div w:id="1730568908">
      <w:bodyDiv w:val="1"/>
      <w:marLeft w:val="0"/>
      <w:marRight w:val="0"/>
      <w:marTop w:val="0"/>
      <w:marBottom w:val="0"/>
      <w:divBdr>
        <w:top w:val="none" w:sz="0" w:space="0" w:color="auto"/>
        <w:left w:val="none" w:sz="0" w:space="0" w:color="auto"/>
        <w:bottom w:val="none" w:sz="0" w:space="0" w:color="auto"/>
        <w:right w:val="none" w:sz="0" w:space="0" w:color="auto"/>
      </w:divBdr>
    </w:div>
    <w:div w:id="1796564335">
      <w:bodyDiv w:val="1"/>
      <w:marLeft w:val="0"/>
      <w:marRight w:val="0"/>
      <w:marTop w:val="0"/>
      <w:marBottom w:val="0"/>
      <w:divBdr>
        <w:top w:val="none" w:sz="0" w:space="0" w:color="auto"/>
        <w:left w:val="none" w:sz="0" w:space="0" w:color="auto"/>
        <w:bottom w:val="none" w:sz="0" w:space="0" w:color="auto"/>
        <w:right w:val="none" w:sz="0" w:space="0" w:color="auto"/>
      </w:divBdr>
    </w:div>
    <w:div w:id="186374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derechoanimal.info/en/icalp/congresses/global-animal-law-2018" TargetMode="External"/><Relationship Id="rId13" Type="http://schemas.openxmlformats.org/officeDocument/2006/relationships/hyperlink" Target="http://boutique.lexisnexis.fr/8256-la-personnalite-juridique-de-l-animal/" TargetMode="External"/><Relationship Id="rId3" Type="http://schemas.openxmlformats.org/officeDocument/2006/relationships/hyperlink" Target="https://univ-droit.fr/actualites-de-la-recherche/manifestations/27720-le-sport-en-droit-des-affaires" TargetMode="External"/><Relationship Id="rId7" Type="http://schemas.openxmlformats.org/officeDocument/2006/relationships/hyperlink" Target="https://derechoanimal.info/en/journals/da" TargetMode="External"/><Relationship Id="rId12" Type="http://schemas.openxmlformats.org/officeDocument/2006/relationships/hyperlink" Target="http://www.univ-tln.fr/Colloque-La-personnalite-juridique-de-l-animal.html" TargetMode="External"/><Relationship Id="rId2" Type="http://schemas.openxmlformats.org/officeDocument/2006/relationships/hyperlink" Target="http://cda.ut-capitole.fr/" TargetMode="External"/><Relationship Id="rId1" Type="http://schemas.openxmlformats.org/officeDocument/2006/relationships/hyperlink" Target="http://www.ut-capitole.fr/campus/vie-associative/associations-etudiantes/addcda-association-des-doctorants-et-docteurs-du-centre-de-droit-des-affaires-644653.kjsp" TargetMode="External"/><Relationship Id="rId6" Type="http://schemas.openxmlformats.org/officeDocument/2006/relationships/hyperlink" Target="https://derechoanimal.info/en/icalp/our-publications" TargetMode="External"/><Relationship Id="rId11" Type="http://schemas.openxmlformats.org/officeDocument/2006/relationships/hyperlink" Target="http://www.univ-tln.fr/Colloque-La-personnalite-juridique-de-l-animal-I-L-animal-de.html" TargetMode="External"/><Relationship Id="rId5" Type="http://schemas.openxmlformats.org/officeDocument/2006/relationships/hyperlink" Target="https://derechoanimal.info/en/activities/chronicles/animal-law-and-animal-welfare-course-faculty-law-uab" TargetMode="External"/><Relationship Id="rId10" Type="http://schemas.openxmlformats.org/officeDocument/2006/relationships/hyperlink" Target="https://www.nonhumanrights.org/" TargetMode="External"/><Relationship Id="rId4" Type="http://schemas.openxmlformats.org/officeDocument/2006/relationships/hyperlink" Target="https://derechoanimal.info/en/master" TargetMode="External"/><Relationship Id="rId9" Type="http://schemas.openxmlformats.org/officeDocument/2006/relationships/hyperlink" Target="https://derechoanimal.info/en/icalp/projec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2771</Words>
  <Characters>15242</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Celine Sophie Lercier</dc:creator>
  <cp:keywords/>
  <dc:description/>
  <cp:lastModifiedBy>Marine Celine Sophie Lercier</cp:lastModifiedBy>
  <cp:revision>2</cp:revision>
  <dcterms:created xsi:type="dcterms:W3CDTF">2019-01-19T17:41:00Z</dcterms:created>
  <dcterms:modified xsi:type="dcterms:W3CDTF">2019-01-19T17:41:00Z</dcterms:modified>
</cp:coreProperties>
</file>